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06C6" w14:textId="77777777" w:rsidR="00A234EA" w:rsidRPr="00175C98" w:rsidRDefault="00A234EA" w:rsidP="00924481">
      <w:pPr>
        <w:jc w:val="center"/>
        <w:rPr>
          <w:rFonts w:cs="Arial"/>
          <w:sz w:val="20"/>
        </w:rPr>
      </w:pPr>
    </w:p>
    <w:p w14:paraId="4D18CB25" w14:textId="77777777" w:rsidR="00B106F4" w:rsidRPr="00175C98" w:rsidRDefault="00B106F4" w:rsidP="00924481">
      <w:pPr>
        <w:jc w:val="center"/>
        <w:rPr>
          <w:rFonts w:cs="Arial"/>
          <w:sz w:val="20"/>
        </w:rPr>
      </w:pPr>
    </w:p>
    <w:p w14:paraId="4B3635E3" w14:textId="7A60134A" w:rsidR="00B106F4" w:rsidRPr="00175C98" w:rsidRDefault="002554A2" w:rsidP="00924481">
      <w:pPr>
        <w:jc w:val="center"/>
        <w:rPr>
          <w:rFonts w:cs="Arial"/>
          <w:b/>
          <w:sz w:val="20"/>
        </w:rPr>
      </w:pPr>
      <w:bookmarkStart w:id="0" w:name="_Toc342129281"/>
      <w:bookmarkStart w:id="1" w:name="_Toc406062019"/>
      <w:r w:rsidRPr="00175C98">
        <w:rPr>
          <w:rFonts w:cs="Arial"/>
          <w:noProof/>
          <w:sz w:val="20"/>
        </w:rPr>
        <w:drawing>
          <wp:inline distT="0" distB="0" distL="0" distR="0" wp14:anchorId="26583E94" wp14:editId="618439BE">
            <wp:extent cx="5400675" cy="24949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94915"/>
                    </a:xfrm>
                    <a:prstGeom prst="rect">
                      <a:avLst/>
                    </a:prstGeom>
                    <a:noFill/>
                    <a:ln>
                      <a:noFill/>
                    </a:ln>
                  </pic:spPr>
                </pic:pic>
              </a:graphicData>
            </a:graphic>
          </wp:inline>
        </w:drawing>
      </w:r>
      <w:bookmarkEnd w:id="0"/>
      <w:bookmarkEnd w:id="1"/>
    </w:p>
    <w:p w14:paraId="79BE316F" w14:textId="77777777" w:rsidR="00B106F4" w:rsidRPr="00175C98" w:rsidRDefault="00B106F4" w:rsidP="00924481">
      <w:pPr>
        <w:jc w:val="center"/>
        <w:rPr>
          <w:rFonts w:cs="Arial"/>
          <w:sz w:val="20"/>
        </w:rPr>
      </w:pPr>
    </w:p>
    <w:p w14:paraId="107B65B7" w14:textId="55DBF38D" w:rsidR="00B106F4" w:rsidRPr="00175C98" w:rsidRDefault="00B106F4" w:rsidP="00BC3EC7">
      <w:pPr>
        <w:jc w:val="center"/>
        <w:rPr>
          <w:rFonts w:cs="Arial"/>
          <w:sz w:val="20"/>
        </w:rPr>
      </w:pPr>
    </w:p>
    <w:p w14:paraId="721B4967" w14:textId="1BDBE4D0" w:rsidR="00924481" w:rsidRPr="00175C98" w:rsidRDefault="00924481" w:rsidP="00BC3EC7">
      <w:pPr>
        <w:jc w:val="center"/>
        <w:rPr>
          <w:rFonts w:cs="Arial"/>
          <w:sz w:val="20"/>
        </w:rPr>
      </w:pPr>
    </w:p>
    <w:p w14:paraId="5DE5C4B8" w14:textId="52B8B9C8" w:rsidR="00924481" w:rsidRPr="00175C98" w:rsidRDefault="00924481" w:rsidP="00BC3EC7">
      <w:pPr>
        <w:jc w:val="center"/>
        <w:rPr>
          <w:rFonts w:cs="Arial"/>
          <w:sz w:val="20"/>
        </w:rPr>
      </w:pPr>
    </w:p>
    <w:p w14:paraId="13BC1FED" w14:textId="33217AA6" w:rsidR="00924481" w:rsidRPr="00175C98" w:rsidRDefault="00924481" w:rsidP="00BC3EC7">
      <w:pPr>
        <w:jc w:val="center"/>
        <w:rPr>
          <w:rFonts w:cs="Arial"/>
          <w:sz w:val="20"/>
        </w:rPr>
      </w:pPr>
    </w:p>
    <w:p w14:paraId="266B0AF2" w14:textId="77777777" w:rsidR="00924481" w:rsidRPr="00175C98" w:rsidRDefault="00924481" w:rsidP="00924481">
      <w:pPr>
        <w:jc w:val="center"/>
        <w:rPr>
          <w:rFonts w:cs="Arial"/>
          <w:sz w:val="20"/>
        </w:rPr>
      </w:pPr>
    </w:p>
    <w:p w14:paraId="68F9D0A8" w14:textId="77777777" w:rsidR="00766CB4" w:rsidRPr="00175C98" w:rsidRDefault="00766CB4" w:rsidP="00924481">
      <w:pPr>
        <w:jc w:val="center"/>
        <w:rPr>
          <w:rFonts w:cs="Arial"/>
          <w:sz w:val="20"/>
        </w:rPr>
      </w:pPr>
    </w:p>
    <w:p w14:paraId="52C69931" w14:textId="77777777" w:rsidR="00B106F4" w:rsidRPr="00175C98" w:rsidRDefault="00B106F4" w:rsidP="00924481">
      <w:pPr>
        <w:pStyle w:val="DocCoverTitleStyle"/>
        <w:rPr>
          <w:sz w:val="20"/>
          <w:szCs w:val="20"/>
        </w:rPr>
      </w:pPr>
    </w:p>
    <w:p w14:paraId="27EFD6AD" w14:textId="570BCDEE" w:rsidR="00B106F4" w:rsidRPr="00175C98" w:rsidRDefault="002B7282" w:rsidP="00924481">
      <w:pPr>
        <w:pStyle w:val="DocCoverTitleStyle"/>
        <w:rPr>
          <w:sz w:val="20"/>
          <w:szCs w:val="20"/>
        </w:rPr>
      </w:pPr>
      <w:r w:rsidRPr="00175C98">
        <w:rPr>
          <w:sz w:val="20"/>
          <w:szCs w:val="20"/>
        </w:rPr>
        <w:t xml:space="preserve">PRIOR REPRESENTATIONS DEED </w:t>
      </w:r>
    </w:p>
    <w:p w14:paraId="370B7793" w14:textId="77777777" w:rsidR="00B106F4" w:rsidRPr="00175C98" w:rsidRDefault="00B106F4" w:rsidP="00924481">
      <w:pPr>
        <w:pStyle w:val="DocCoverTitleStyle"/>
        <w:rPr>
          <w:sz w:val="20"/>
          <w:szCs w:val="20"/>
        </w:rPr>
      </w:pPr>
    </w:p>
    <w:p w14:paraId="4DF71C3E" w14:textId="77777777" w:rsidR="00B106F4" w:rsidRPr="00175C98" w:rsidRDefault="00B106F4" w:rsidP="00924481">
      <w:pPr>
        <w:jc w:val="center"/>
        <w:rPr>
          <w:rFonts w:cs="Arial"/>
          <w:sz w:val="20"/>
        </w:rPr>
      </w:pPr>
    </w:p>
    <w:p w14:paraId="1C034833" w14:textId="77777777" w:rsidR="00B106F4" w:rsidRPr="00175C98" w:rsidRDefault="00B106F4" w:rsidP="00924481">
      <w:pPr>
        <w:jc w:val="center"/>
        <w:rPr>
          <w:rFonts w:cs="Arial"/>
          <w:sz w:val="20"/>
        </w:rPr>
      </w:pPr>
    </w:p>
    <w:p w14:paraId="44F57F8E" w14:textId="77777777" w:rsidR="00B106F4" w:rsidRPr="00175C98" w:rsidRDefault="00B106F4" w:rsidP="00924481">
      <w:pPr>
        <w:jc w:val="center"/>
        <w:rPr>
          <w:rFonts w:cs="Arial"/>
          <w:sz w:val="20"/>
        </w:rPr>
      </w:pPr>
    </w:p>
    <w:p w14:paraId="192B38D0" w14:textId="77777777" w:rsidR="00B106F4" w:rsidRPr="00175C98" w:rsidRDefault="00B106F4" w:rsidP="00924481">
      <w:pPr>
        <w:jc w:val="center"/>
        <w:rPr>
          <w:rFonts w:cs="Arial"/>
          <w:sz w:val="20"/>
        </w:rPr>
      </w:pPr>
    </w:p>
    <w:p w14:paraId="2A2F4F51" w14:textId="77777777" w:rsidR="00B106F4" w:rsidRPr="00175C98" w:rsidRDefault="00B106F4" w:rsidP="00924481">
      <w:pPr>
        <w:jc w:val="center"/>
        <w:rPr>
          <w:rFonts w:cs="Arial"/>
          <w:sz w:val="20"/>
        </w:rPr>
      </w:pPr>
    </w:p>
    <w:p w14:paraId="7402A266" w14:textId="77777777" w:rsidR="00B106F4" w:rsidRPr="00175C98" w:rsidRDefault="00B106F4" w:rsidP="00924481">
      <w:pPr>
        <w:jc w:val="center"/>
        <w:rPr>
          <w:rFonts w:cs="Arial"/>
          <w:sz w:val="20"/>
        </w:rPr>
      </w:pPr>
    </w:p>
    <w:p w14:paraId="241D2A4D" w14:textId="77777777" w:rsidR="00B106F4" w:rsidRPr="00175C98" w:rsidRDefault="00B106F4" w:rsidP="00924481">
      <w:pPr>
        <w:jc w:val="center"/>
        <w:rPr>
          <w:rFonts w:cs="Arial"/>
          <w:sz w:val="20"/>
        </w:rPr>
      </w:pPr>
    </w:p>
    <w:p w14:paraId="0DECA092" w14:textId="77777777" w:rsidR="00B106F4" w:rsidRPr="00175C98" w:rsidRDefault="00B106F4" w:rsidP="00924481">
      <w:pPr>
        <w:jc w:val="center"/>
        <w:rPr>
          <w:rFonts w:cs="Arial"/>
          <w:sz w:val="20"/>
        </w:rPr>
      </w:pPr>
    </w:p>
    <w:p w14:paraId="49D8B749" w14:textId="4DC7CDAA" w:rsidR="00DC1FE9" w:rsidRPr="00175C98" w:rsidRDefault="00DC1FE9" w:rsidP="00BC3EC7">
      <w:pPr>
        <w:jc w:val="center"/>
        <w:rPr>
          <w:rFonts w:cs="Arial"/>
          <w:sz w:val="20"/>
        </w:rPr>
      </w:pPr>
    </w:p>
    <w:p w14:paraId="0529D1EC" w14:textId="3066F213" w:rsidR="00924481" w:rsidRPr="00175C98" w:rsidRDefault="00924481" w:rsidP="00BC3EC7">
      <w:pPr>
        <w:jc w:val="center"/>
        <w:rPr>
          <w:rFonts w:cs="Arial"/>
          <w:sz w:val="20"/>
        </w:rPr>
      </w:pPr>
    </w:p>
    <w:p w14:paraId="628C7AD7" w14:textId="42516D3C" w:rsidR="00924481" w:rsidRPr="00175C98" w:rsidRDefault="00924481" w:rsidP="00924481">
      <w:pPr>
        <w:rPr>
          <w:rFonts w:cs="Arial"/>
          <w:sz w:val="20"/>
        </w:rPr>
      </w:pPr>
    </w:p>
    <w:p w14:paraId="48D87C8D" w14:textId="342EFA53" w:rsidR="00924481" w:rsidRPr="00175C98" w:rsidRDefault="00924481" w:rsidP="00BC3EC7">
      <w:pPr>
        <w:jc w:val="center"/>
        <w:rPr>
          <w:rFonts w:cs="Arial"/>
          <w:sz w:val="20"/>
        </w:rPr>
      </w:pPr>
    </w:p>
    <w:p w14:paraId="09461879" w14:textId="61259706" w:rsidR="00924481" w:rsidRPr="00175C98" w:rsidRDefault="00924481" w:rsidP="00BC3EC7">
      <w:pPr>
        <w:jc w:val="center"/>
        <w:rPr>
          <w:rFonts w:cs="Arial"/>
          <w:sz w:val="20"/>
        </w:rPr>
      </w:pPr>
    </w:p>
    <w:p w14:paraId="7A1F9C70" w14:textId="77777777" w:rsidR="00924481" w:rsidRPr="00175C98" w:rsidRDefault="00924481" w:rsidP="00924481">
      <w:pPr>
        <w:jc w:val="center"/>
        <w:rPr>
          <w:rFonts w:cs="Arial"/>
          <w:sz w:val="20"/>
        </w:rPr>
      </w:pPr>
    </w:p>
    <w:p w14:paraId="19FC58D8" w14:textId="77777777" w:rsidR="00DC1FE9" w:rsidRPr="00175C98" w:rsidRDefault="00DC1FE9" w:rsidP="00924481">
      <w:pPr>
        <w:jc w:val="center"/>
        <w:rPr>
          <w:rFonts w:cs="Arial"/>
          <w:sz w:val="20"/>
        </w:rPr>
      </w:pPr>
    </w:p>
    <w:p w14:paraId="00E90A79" w14:textId="716E399E" w:rsidR="00475C4D" w:rsidRPr="00175C98" w:rsidRDefault="002554A2" w:rsidP="00924481">
      <w:pPr>
        <w:jc w:val="center"/>
        <w:rPr>
          <w:rFonts w:cs="Arial"/>
          <w:b/>
          <w:sz w:val="20"/>
        </w:rPr>
      </w:pPr>
      <w:r w:rsidRPr="00175C98">
        <w:rPr>
          <w:rFonts w:cs="Arial"/>
          <w:b/>
          <w:sz w:val="20"/>
        </w:rPr>
        <w:t>J</w:t>
      </w:r>
      <w:r w:rsidR="0056701F">
        <w:rPr>
          <w:rFonts w:cs="Arial"/>
          <w:b/>
          <w:sz w:val="20"/>
        </w:rPr>
        <w:t>TBS</w:t>
      </w:r>
      <w:r w:rsidRPr="00175C98">
        <w:rPr>
          <w:rFonts w:cs="Arial"/>
          <w:b/>
          <w:sz w:val="20"/>
        </w:rPr>
        <w:t xml:space="preserve"> (Qld) Pty Ltd</w:t>
      </w:r>
    </w:p>
    <w:p w14:paraId="7C221C7B" w14:textId="2C42F5E0" w:rsidR="00316879" w:rsidRDefault="00316879" w:rsidP="00924481">
      <w:pPr>
        <w:jc w:val="center"/>
        <w:rPr>
          <w:rFonts w:cs="Arial"/>
          <w:sz w:val="20"/>
        </w:rPr>
      </w:pPr>
      <w:r>
        <w:rPr>
          <w:rFonts w:cs="Arial"/>
          <w:sz w:val="20"/>
        </w:rPr>
        <w:t>C/- JHT Holdings Ltd</w:t>
      </w:r>
    </w:p>
    <w:p w14:paraId="2F04C899" w14:textId="1F7B0660" w:rsidR="002554A2" w:rsidRPr="00175C98" w:rsidRDefault="00316879" w:rsidP="00924481">
      <w:pPr>
        <w:jc w:val="center"/>
        <w:rPr>
          <w:rFonts w:cs="Arial"/>
          <w:sz w:val="20"/>
        </w:rPr>
      </w:pPr>
      <w:r>
        <w:rPr>
          <w:rFonts w:cs="Arial"/>
          <w:sz w:val="20"/>
        </w:rPr>
        <w:t>54/111 Eagle</w:t>
      </w:r>
      <w:r w:rsidR="002554A2" w:rsidRPr="00175C98">
        <w:rPr>
          <w:rFonts w:cs="Arial"/>
          <w:sz w:val="20"/>
        </w:rPr>
        <w:t xml:space="preserve"> St.</w:t>
      </w:r>
    </w:p>
    <w:p w14:paraId="65905C3D" w14:textId="14D37267" w:rsidR="002554A2" w:rsidRPr="00175C98" w:rsidRDefault="00316879" w:rsidP="00924481">
      <w:pPr>
        <w:jc w:val="center"/>
        <w:rPr>
          <w:rFonts w:cs="Arial"/>
          <w:sz w:val="20"/>
        </w:rPr>
      </w:pPr>
      <w:r>
        <w:rPr>
          <w:rFonts w:cs="Arial"/>
          <w:sz w:val="20"/>
        </w:rPr>
        <w:t>Brisbane</w:t>
      </w:r>
    </w:p>
    <w:p w14:paraId="6E2F7503" w14:textId="00160004" w:rsidR="002554A2" w:rsidRPr="00175C98" w:rsidRDefault="002554A2" w:rsidP="00924481">
      <w:pPr>
        <w:jc w:val="center"/>
        <w:rPr>
          <w:rFonts w:cs="Arial"/>
          <w:sz w:val="20"/>
        </w:rPr>
      </w:pPr>
      <w:r w:rsidRPr="00175C98">
        <w:rPr>
          <w:rFonts w:cs="Arial"/>
          <w:sz w:val="20"/>
        </w:rPr>
        <w:t>QLD 400</w:t>
      </w:r>
      <w:r w:rsidR="00316879">
        <w:rPr>
          <w:rFonts w:cs="Arial"/>
          <w:sz w:val="20"/>
        </w:rPr>
        <w:t>0</w:t>
      </w:r>
    </w:p>
    <w:p w14:paraId="2DA8E0AA" w14:textId="77777777" w:rsidR="002554A2" w:rsidRPr="00175C98" w:rsidRDefault="002554A2" w:rsidP="00924481">
      <w:pPr>
        <w:jc w:val="center"/>
        <w:rPr>
          <w:rFonts w:cs="Arial"/>
          <w:sz w:val="20"/>
        </w:rPr>
      </w:pPr>
    </w:p>
    <w:p w14:paraId="42BF94E0" w14:textId="77777777" w:rsidR="002554A2" w:rsidRPr="00175C98" w:rsidRDefault="002554A2" w:rsidP="00924481">
      <w:pPr>
        <w:jc w:val="center"/>
        <w:rPr>
          <w:rFonts w:cs="Arial"/>
          <w:sz w:val="20"/>
        </w:rPr>
      </w:pPr>
      <w:r w:rsidRPr="00175C98">
        <w:rPr>
          <w:rFonts w:cs="Arial"/>
          <w:sz w:val="20"/>
        </w:rPr>
        <w:t>PO Box 994 Buderim QLD 4556</w:t>
      </w:r>
    </w:p>
    <w:p w14:paraId="4ABF3B47" w14:textId="77777777" w:rsidR="002554A2" w:rsidRPr="00175C98" w:rsidRDefault="002554A2" w:rsidP="00924481">
      <w:pPr>
        <w:jc w:val="center"/>
        <w:rPr>
          <w:rFonts w:cs="Arial"/>
          <w:sz w:val="20"/>
        </w:rPr>
      </w:pPr>
      <w:r w:rsidRPr="00175C98">
        <w:rPr>
          <w:rFonts w:cs="Arial"/>
          <w:sz w:val="20"/>
        </w:rPr>
        <w:t>Phone: 1300 179 029</w:t>
      </w:r>
    </w:p>
    <w:p w14:paraId="2551EDD5" w14:textId="3381A0B7" w:rsidR="002554A2" w:rsidRPr="00175C98" w:rsidRDefault="002554A2" w:rsidP="00924481">
      <w:pPr>
        <w:jc w:val="center"/>
        <w:rPr>
          <w:rFonts w:cs="Arial"/>
          <w:sz w:val="20"/>
        </w:rPr>
      </w:pPr>
      <w:r w:rsidRPr="00175C98">
        <w:rPr>
          <w:rFonts w:cs="Arial"/>
          <w:sz w:val="20"/>
        </w:rPr>
        <w:t xml:space="preserve">Email: </w:t>
      </w:r>
      <w:hyperlink r:id="rId8" w:history="1">
        <w:r w:rsidRPr="00316879">
          <w:rPr>
            <w:rStyle w:val="Hyperlink"/>
            <w:rFonts w:cs="Arial"/>
            <w:sz w:val="20"/>
          </w:rPr>
          <w:t>info@nafs.com.au</w:t>
        </w:r>
      </w:hyperlink>
    </w:p>
    <w:p w14:paraId="6C5A2E07" w14:textId="32D1A070" w:rsidR="00475C4D" w:rsidRPr="00175C98" w:rsidRDefault="00475C4D" w:rsidP="00924481">
      <w:pPr>
        <w:jc w:val="center"/>
        <w:rPr>
          <w:rFonts w:cs="Arial"/>
          <w:sz w:val="20"/>
        </w:rPr>
      </w:pPr>
    </w:p>
    <w:p w14:paraId="5AA4B1F6" w14:textId="77777777" w:rsidR="002B7282" w:rsidRPr="00175C98" w:rsidRDefault="002B7282" w:rsidP="002B7282">
      <w:pPr>
        <w:rPr>
          <w:rFonts w:cs="Arial"/>
          <w:b/>
          <w:sz w:val="20"/>
          <w:lang w:val="en-US"/>
        </w:rPr>
        <w:sectPr w:rsidR="002B7282" w:rsidRPr="00175C98" w:rsidSect="00B106F4">
          <w:headerReference w:type="even" r:id="rId9"/>
          <w:headerReference w:type="default" r:id="rId10"/>
          <w:footerReference w:type="default" r:id="rId11"/>
          <w:headerReference w:type="first" r:id="rId12"/>
          <w:footerReference w:type="first" r:id="rId13"/>
          <w:pgSz w:w="11907" w:h="16840" w:code="9"/>
          <w:pgMar w:top="1440" w:right="1701" w:bottom="1440" w:left="1701" w:header="720" w:footer="595" w:gutter="0"/>
          <w:cols w:space="720"/>
          <w:titlePg/>
          <w:docGrid w:linePitch="326"/>
        </w:sectPr>
      </w:pPr>
    </w:p>
    <w:p w14:paraId="7B4C0819" w14:textId="77777777" w:rsidR="00B106F4" w:rsidRPr="00175C98" w:rsidRDefault="00B106F4" w:rsidP="002B7282">
      <w:pPr>
        <w:rPr>
          <w:rFonts w:cs="Arial"/>
          <w:b/>
          <w:sz w:val="20"/>
          <w:lang w:val="en-US"/>
        </w:rPr>
      </w:pPr>
      <w:r w:rsidRPr="00175C98">
        <w:rPr>
          <w:rFonts w:cs="Arial"/>
          <w:b/>
          <w:sz w:val="20"/>
          <w:lang w:val="en-US"/>
        </w:rPr>
        <w:lastRenderedPageBreak/>
        <w:t>Table of contents</w:t>
      </w:r>
    </w:p>
    <w:p w14:paraId="791C049F" w14:textId="434FD619" w:rsidR="007C1D4B" w:rsidRPr="00175C98" w:rsidRDefault="003B4DF1">
      <w:pPr>
        <w:pStyle w:val="TOC1"/>
        <w:rPr>
          <w:rFonts w:eastAsiaTheme="minorEastAsia" w:cs="Arial"/>
          <w:noProof/>
          <w:sz w:val="20"/>
          <w:lang w:eastAsia="en-AU"/>
        </w:rPr>
      </w:pPr>
      <w:r w:rsidRPr="00175C98">
        <w:rPr>
          <w:rStyle w:val="Hyperlink"/>
          <w:rFonts w:cs="Arial"/>
          <w:noProof/>
          <w:sz w:val="20"/>
        </w:rPr>
        <w:fldChar w:fldCharType="begin"/>
      </w:r>
      <w:r w:rsidRPr="00175C98">
        <w:rPr>
          <w:rStyle w:val="Hyperlink"/>
          <w:rFonts w:cs="Arial"/>
          <w:noProof/>
          <w:sz w:val="20"/>
        </w:rPr>
        <w:instrText xml:space="preserve"> TOC \o "1-1" \h \z \u </w:instrText>
      </w:r>
      <w:r w:rsidRPr="00175C98">
        <w:rPr>
          <w:rStyle w:val="Hyperlink"/>
          <w:rFonts w:cs="Arial"/>
          <w:noProof/>
          <w:sz w:val="20"/>
        </w:rPr>
        <w:fldChar w:fldCharType="separate"/>
      </w:r>
      <w:hyperlink w:anchor="_Toc66901353" w:history="1">
        <w:r w:rsidR="007C1D4B" w:rsidRPr="00175C98">
          <w:rPr>
            <w:rStyle w:val="Hyperlink"/>
            <w:rFonts w:cs="Arial"/>
            <w:noProof/>
            <w:sz w:val="20"/>
          </w:rPr>
          <w:t>1.</w:t>
        </w:r>
        <w:r w:rsidR="007C1D4B" w:rsidRPr="00175C98">
          <w:rPr>
            <w:rFonts w:eastAsiaTheme="minorEastAsia" w:cs="Arial"/>
            <w:noProof/>
            <w:sz w:val="20"/>
            <w:lang w:eastAsia="en-AU"/>
          </w:rPr>
          <w:tab/>
        </w:r>
        <w:r w:rsidR="007C1D4B" w:rsidRPr="00175C98">
          <w:rPr>
            <w:rStyle w:val="Hyperlink"/>
            <w:rFonts w:cs="Arial"/>
            <w:noProof/>
            <w:sz w:val="20"/>
          </w:rPr>
          <w:t>Interpretation and definitions</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_Toc66901353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1</w:t>
        </w:r>
        <w:r w:rsidR="007C1D4B" w:rsidRPr="00175C98">
          <w:rPr>
            <w:rFonts w:cs="Arial"/>
            <w:noProof/>
            <w:webHidden/>
            <w:sz w:val="20"/>
          </w:rPr>
          <w:fldChar w:fldCharType="end"/>
        </w:r>
      </w:hyperlink>
    </w:p>
    <w:p w14:paraId="42EA2D84" w14:textId="1D4A3C9F" w:rsidR="007C1D4B" w:rsidRPr="00175C98" w:rsidRDefault="00D64D93">
      <w:pPr>
        <w:pStyle w:val="TOC1"/>
        <w:rPr>
          <w:rFonts w:eastAsiaTheme="minorEastAsia" w:cs="Arial"/>
          <w:noProof/>
          <w:sz w:val="20"/>
          <w:lang w:eastAsia="en-AU"/>
        </w:rPr>
      </w:pPr>
      <w:hyperlink w:anchor="_Toc66901354" w:history="1">
        <w:r w:rsidR="007C1D4B" w:rsidRPr="00175C98">
          <w:rPr>
            <w:rStyle w:val="Hyperlink"/>
            <w:rFonts w:cs="Arial"/>
            <w:noProof/>
            <w:sz w:val="20"/>
          </w:rPr>
          <w:t>2.</w:t>
        </w:r>
        <w:r w:rsidR="007C1D4B" w:rsidRPr="00175C98">
          <w:rPr>
            <w:rFonts w:eastAsiaTheme="minorEastAsia" w:cs="Arial"/>
            <w:noProof/>
            <w:sz w:val="20"/>
            <w:lang w:eastAsia="en-AU"/>
          </w:rPr>
          <w:tab/>
        </w:r>
        <w:r w:rsidR="007C1D4B" w:rsidRPr="00175C98">
          <w:rPr>
            <w:rStyle w:val="Hyperlink"/>
            <w:rFonts w:cs="Arial"/>
            <w:noProof/>
            <w:sz w:val="20"/>
            <w:lang w:val="en-US"/>
          </w:rPr>
          <w:t>Representations</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_Toc66901354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2</w:t>
        </w:r>
        <w:r w:rsidR="007C1D4B" w:rsidRPr="00175C98">
          <w:rPr>
            <w:rFonts w:cs="Arial"/>
            <w:noProof/>
            <w:webHidden/>
            <w:sz w:val="20"/>
          </w:rPr>
          <w:fldChar w:fldCharType="end"/>
        </w:r>
      </w:hyperlink>
    </w:p>
    <w:p w14:paraId="2CE0EE35" w14:textId="6073C306" w:rsidR="007C1D4B" w:rsidRPr="00175C98" w:rsidRDefault="00D64D93">
      <w:pPr>
        <w:pStyle w:val="TOC1"/>
        <w:rPr>
          <w:rFonts w:eastAsiaTheme="minorEastAsia" w:cs="Arial"/>
          <w:noProof/>
          <w:sz w:val="20"/>
          <w:lang w:eastAsia="en-AU"/>
        </w:rPr>
      </w:pPr>
      <w:hyperlink w:anchor="_Toc66901355" w:history="1">
        <w:r w:rsidR="007C1D4B" w:rsidRPr="00175C98">
          <w:rPr>
            <w:rStyle w:val="Hyperlink"/>
            <w:rFonts w:cs="Arial"/>
            <w:noProof/>
            <w:sz w:val="20"/>
          </w:rPr>
          <w:t>3.</w:t>
        </w:r>
        <w:r w:rsidR="007C1D4B" w:rsidRPr="00175C98">
          <w:rPr>
            <w:rFonts w:eastAsiaTheme="minorEastAsia" w:cs="Arial"/>
            <w:noProof/>
            <w:sz w:val="20"/>
            <w:lang w:eastAsia="en-AU"/>
          </w:rPr>
          <w:tab/>
        </w:r>
        <w:r w:rsidR="007C1D4B" w:rsidRPr="00175C98">
          <w:rPr>
            <w:rStyle w:val="Hyperlink"/>
            <w:rFonts w:cs="Arial"/>
            <w:noProof/>
            <w:sz w:val="20"/>
            <w:lang w:val="en-US"/>
          </w:rPr>
          <w:t>Disputes</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_Toc66901355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3</w:t>
        </w:r>
        <w:r w:rsidR="007C1D4B" w:rsidRPr="00175C98">
          <w:rPr>
            <w:rFonts w:cs="Arial"/>
            <w:noProof/>
            <w:webHidden/>
            <w:sz w:val="20"/>
          </w:rPr>
          <w:fldChar w:fldCharType="end"/>
        </w:r>
      </w:hyperlink>
    </w:p>
    <w:p w14:paraId="4C1F2525" w14:textId="2E255C76" w:rsidR="007C1D4B" w:rsidRPr="00175C98" w:rsidRDefault="00D64D93">
      <w:pPr>
        <w:pStyle w:val="TOC1"/>
        <w:rPr>
          <w:rFonts w:eastAsiaTheme="minorEastAsia" w:cs="Arial"/>
          <w:noProof/>
          <w:sz w:val="20"/>
          <w:lang w:eastAsia="en-AU"/>
        </w:rPr>
      </w:pPr>
      <w:hyperlink w:anchor="_Toc66901356" w:history="1">
        <w:r w:rsidR="007C1D4B" w:rsidRPr="00175C98">
          <w:rPr>
            <w:rStyle w:val="Hyperlink"/>
            <w:rFonts w:cs="Arial"/>
            <w:noProof/>
            <w:sz w:val="20"/>
          </w:rPr>
          <w:t>4.</w:t>
        </w:r>
        <w:r w:rsidR="007C1D4B" w:rsidRPr="00175C98">
          <w:rPr>
            <w:rFonts w:eastAsiaTheme="minorEastAsia" w:cs="Arial"/>
            <w:noProof/>
            <w:sz w:val="20"/>
            <w:lang w:eastAsia="en-AU"/>
          </w:rPr>
          <w:tab/>
        </w:r>
        <w:r w:rsidR="007C1D4B" w:rsidRPr="00175C98">
          <w:rPr>
            <w:rStyle w:val="Hyperlink"/>
            <w:rFonts w:cs="Arial"/>
            <w:noProof/>
            <w:sz w:val="20"/>
            <w:lang w:val="en-US"/>
          </w:rPr>
          <w:t>Pleading as a bar</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_Toc66901356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3</w:t>
        </w:r>
        <w:r w:rsidR="007C1D4B" w:rsidRPr="00175C98">
          <w:rPr>
            <w:rFonts w:cs="Arial"/>
            <w:noProof/>
            <w:webHidden/>
            <w:sz w:val="20"/>
          </w:rPr>
          <w:fldChar w:fldCharType="end"/>
        </w:r>
      </w:hyperlink>
    </w:p>
    <w:p w14:paraId="61E0D7A1" w14:textId="173CF68F" w:rsidR="007C1D4B" w:rsidRPr="00175C98" w:rsidRDefault="00D64D93">
      <w:pPr>
        <w:pStyle w:val="TOC1"/>
        <w:rPr>
          <w:rFonts w:eastAsiaTheme="minorEastAsia" w:cs="Arial"/>
          <w:noProof/>
          <w:sz w:val="20"/>
          <w:lang w:eastAsia="en-AU"/>
        </w:rPr>
      </w:pPr>
      <w:hyperlink w:anchor="_Toc66901357" w:history="1">
        <w:r w:rsidR="007C1D4B" w:rsidRPr="00175C98">
          <w:rPr>
            <w:rStyle w:val="Hyperlink"/>
            <w:rFonts w:cs="Arial"/>
            <w:noProof/>
            <w:sz w:val="20"/>
          </w:rPr>
          <w:t>5.</w:t>
        </w:r>
        <w:r w:rsidR="007C1D4B" w:rsidRPr="00175C98">
          <w:rPr>
            <w:rFonts w:eastAsiaTheme="minorEastAsia" w:cs="Arial"/>
            <w:noProof/>
            <w:sz w:val="20"/>
            <w:lang w:eastAsia="en-AU"/>
          </w:rPr>
          <w:tab/>
        </w:r>
        <w:r w:rsidR="007C1D4B" w:rsidRPr="00175C98">
          <w:rPr>
            <w:rStyle w:val="Hyperlink"/>
            <w:rFonts w:cs="Arial"/>
            <w:noProof/>
            <w:sz w:val="20"/>
          </w:rPr>
          <w:t>Notices</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_Toc66901357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3</w:t>
        </w:r>
        <w:r w:rsidR="007C1D4B" w:rsidRPr="00175C98">
          <w:rPr>
            <w:rFonts w:cs="Arial"/>
            <w:noProof/>
            <w:webHidden/>
            <w:sz w:val="20"/>
          </w:rPr>
          <w:fldChar w:fldCharType="end"/>
        </w:r>
      </w:hyperlink>
    </w:p>
    <w:p w14:paraId="09BD1781" w14:textId="6588A06D" w:rsidR="007C1D4B" w:rsidRPr="00175C98" w:rsidRDefault="00D64D93">
      <w:pPr>
        <w:pStyle w:val="TOC1"/>
        <w:rPr>
          <w:rFonts w:eastAsiaTheme="minorEastAsia" w:cs="Arial"/>
          <w:noProof/>
          <w:sz w:val="20"/>
          <w:lang w:eastAsia="en-AU"/>
        </w:rPr>
      </w:pPr>
      <w:hyperlink w:anchor="_Toc66901358" w:history="1">
        <w:r w:rsidR="007C1D4B" w:rsidRPr="00175C98">
          <w:rPr>
            <w:rStyle w:val="Hyperlink"/>
            <w:rFonts w:cs="Arial"/>
            <w:noProof/>
            <w:sz w:val="20"/>
          </w:rPr>
          <w:t>6.</w:t>
        </w:r>
        <w:r w:rsidR="007C1D4B" w:rsidRPr="00175C98">
          <w:rPr>
            <w:rFonts w:eastAsiaTheme="minorEastAsia" w:cs="Arial"/>
            <w:noProof/>
            <w:sz w:val="20"/>
            <w:lang w:eastAsia="en-AU"/>
          </w:rPr>
          <w:tab/>
        </w:r>
        <w:r w:rsidR="007C1D4B" w:rsidRPr="00175C98">
          <w:rPr>
            <w:rStyle w:val="Hyperlink"/>
            <w:rFonts w:cs="Arial"/>
            <w:noProof/>
            <w:sz w:val="20"/>
          </w:rPr>
          <w:t>Costs</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_Toc66901358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3</w:t>
        </w:r>
        <w:r w:rsidR="007C1D4B" w:rsidRPr="00175C98">
          <w:rPr>
            <w:rFonts w:cs="Arial"/>
            <w:noProof/>
            <w:webHidden/>
            <w:sz w:val="20"/>
          </w:rPr>
          <w:fldChar w:fldCharType="end"/>
        </w:r>
      </w:hyperlink>
    </w:p>
    <w:p w14:paraId="363B6570" w14:textId="3F9C9F54" w:rsidR="007C1D4B" w:rsidRPr="00175C98" w:rsidRDefault="00D64D93">
      <w:pPr>
        <w:pStyle w:val="TOC1"/>
        <w:rPr>
          <w:rFonts w:eastAsiaTheme="minorEastAsia" w:cs="Arial"/>
          <w:noProof/>
          <w:sz w:val="20"/>
          <w:lang w:eastAsia="en-AU"/>
        </w:rPr>
      </w:pPr>
      <w:hyperlink w:anchor="_Toc66901359" w:history="1">
        <w:r w:rsidR="007C1D4B" w:rsidRPr="00175C98">
          <w:rPr>
            <w:rStyle w:val="Hyperlink"/>
            <w:rFonts w:cs="Arial"/>
            <w:noProof/>
            <w:sz w:val="20"/>
          </w:rPr>
          <w:t>7.</w:t>
        </w:r>
        <w:r w:rsidR="007C1D4B" w:rsidRPr="00175C98">
          <w:rPr>
            <w:rFonts w:eastAsiaTheme="minorEastAsia" w:cs="Arial"/>
            <w:noProof/>
            <w:sz w:val="20"/>
            <w:lang w:eastAsia="en-AU"/>
          </w:rPr>
          <w:tab/>
        </w:r>
        <w:r w:rsidR="007C1D4B" w:rsidRPr="00175C98">
          <w:rPr>
            <w:rStyle w:val="Hyperlink"/>
            <w:rFonts w:cs="Arial"/>
            <w:noProof/>
            <w:sz w:val="20"/>
            <w:lang w:val="en-US"/>
          </w:rPr>
          <w:t>Delivery as a Deed</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_Toc66901359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3</w:t>
        </w:r>
        <w:r w:rsidR="007C1D4B" w:rsidRPr="00175C98">
          <w:rPr>
            <w:rFonts w:cs="Arial"/>
            <w:noProof/>
            <w:webHidden/>
            <w:sz w:val="20"/>
          </w:rPr>
          <w:fldChar w:fldCharType="end"/>
        </w:r>
      </w:hyperlink>
    </w:p>
    <w:p w14:paraId="1FAF4EA9" w14:textId="585A4BFF" w:rsidR="007C1D4B" w:rsidRPr="00175C98" w:rsidRDefault="00D64D93">
      <w:pPr>
        <w:pStyle w:val="TOC1"/>
        <w:rPr>
          <w:rFonts w:eastAsiaTheme="minorEastAsia" w:cs="Arial"/>
          <w:noProof/>
          <w:sz w:val="20"/>
          <w:lang w:eastAsia="en-AU"/>
        </w:rPr>
      </w:pPr>
      <w:hyperlink w:anchor="_Toc66901360" w:history="1">
        <w:r w:rsidR="007C1D4B" w:rsidRPr="00175C98">
          <w:rPr>
            <w:rStyle w:val="Hyperlink"/>
            <w:rFonts w:cs="Arial"/>
            <w:noProof/>
            <w:sz w:val="20"/>
          </w:rPr>
          <w:t>8.</w:t>
        </w:r>
        <w:r w:rsidR="007C1D4B" w:rsidRPr="00175C98">
          <w:rPr>
            <w:rFonts w:eastAsiaTheme="minorEastAsia" w:cs="Arial"/>
            <w:noProof/>
            <w:sz w:val="20"/>
            <w:lang w:eastAsia="en-AU"/>
          </w:rPr>
          <w:tab/>
        </w:r>
        <w:r w:rsidR="007C1D4B" w:rsidRPr="00175C98">
          <w:rPr>
            <w:rStyle w:val="Hyperlink"/>
            <w:rFonts w:cs="Arial"/>
            <w:noProof/>
            <w:sz w:val="20"/>
          </w:rPr>
          <w:t>Entire Agreement</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_Toc66901360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3</w:t>
        </w:r>
        <w:r w:rsidR="007C1D4B" w:rsidRPr="00175C98">
          <w:rPr>
            <w:rFonts w:cs="Arial"/>
            <w:noProof/>
            <w:webHidden/>
            <w:sz w:val="20"/>
          </w:rPr>
          <w:fldChar w:fldCharType="end"/>
        </w:r>
      </w:hyperlink>
    </w:p>
    <w:p w14:paraId="23695C20" w14:textId="0FAF70AD" w:rsidR="007C1D4B" w:rsidRPr="00175C98" w:rsidRDefault="00D64D93">
      <w:pPr>
        <w:pStyle w:val="TOC1"/>
        <w:rPr>
          <w:rFonts w:eastAsiaTheme="minorEastAsia" w:cs="Arial"/>
          <w:noProof/>
          <w:sz w:val="20"/>
          <w:lang w:eastAsia="en-AU"/>
        </w:rPr>
      </w:pPr>
      <w:hyperlink w:anchor="_Toc66901361" w:history="1">
        <w:r w:rsidR="007C1D4B" w:rsidRPr="00175C98">
          <w:rPr>
            <w:rStyle w:val="Hyperlink"/>
            <w:rFonts w:cs="Arial"/>
            <w:noProof/>
            <w:sz w:val="20"/>
          </w:rPr>
          <w:t>9.</w:t>
        </w:r>
        <w:r w:rsidR="007C1D4B" w:rsidRPr="00175C98">
          <w:rPr>
            <w:rFonts w:eastAsiaTheme="minorEastAsia" w:cs="Arial"/>
            <w:noProof/>
            <w:sz w:val="20"/>
            <w:lang w:eastAsia="en-AU"/>
          </w:rPr>
          <w:tab/>
        </w:r>
        <w:r w:rsidR="007C1D4B" w:rsidRPr="00175C98">
          <w:rPr>
            <w:rStyle w:val="Hyperlink"/>
            <w:rFonts w:cs="Arial"/>
            <w:noProof/>
            <w:sz w:val="20"/>
          </w:rPr>
          <w:t>Variation</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_Toc66901361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4</w:t>
        </w:r>
        <w:r w:rsidR="007C1D4B" w:rsidRPr="00175C98">
          <w:rPr>
            <w:rFonts w:cs="Arial"/>
            <w:noProof/>
            <w:webHidden/>
            <w:sz w:val="20"/>
          </w:rPr>
          <w:fldChar w:fldCharType="end"/>
        </w:r>
      </w:hyperlink>
    </w:p>
    <w:p w14:paraId="1BFFE9FB" w14:textId="5237BC9F" w:rsidR="007C1D4B" w:rsidRPr="00175C98" w:rsidRDefault="00D64D93">
      <w:pPr>
        <w:pStyle w:val="TOC1"/>
        <w:rPr>
          <w:rFonts w:eastAsiaTheme="minorEastAsia" w:cs="Arial"/>
          <w:noProof/>
          <w:sz w:val="20"/>
          <w:lang w:eastAsia="en-AU"/>
        </w:rPr>
      </w:pPr>
      <w:hyperlink w:anchor="_Toc66901362" w:history="1">
        <w:r w:rsidR="007C1D4B" w:rsidRPr="00175C98">
          <w:rPr>
            <w:rStyle w:val="Hyperlink"/>
            <w:rFonts w:cs="Arial"/>
            <w:bCs/>
            <w:noProof/>
            <w:sz w:val="20"/>
          </w:rPr>
          <w:t>10.</w:t>
        </w:r>
        <w:r w:rsidR="007C1D4B" w:rsidRPr="00175C98">
          <w:rPr>
            <w:rFonts w:eastAsiaTheme="minorEastAsia" w:cs="Arial"/>
            <w:noProof/>
            <w:sz w:val="20"/>
            <w:lang w:eastAsia="en-AU"/>
          </w:rPr>
          <w:tab/>
        </w:r>
        <w:r w:rsidR="007C1D4B" w:rsidRPr="00175C98">
          <w:rPr>
            <w:rStyle w:val="Hyperlink"/>
            <w:rFonts w:cs="Arial"/>
            <w:bCs/>
            <w:noProof/>
            <w:sz w:val="20"/>
          </w:rPr>
          <w:t>Waiver</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_Toc66901362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4</w:t>
        </w:r>
        <w:r w:rsidR="007C1D4B" w:rsidRPr="00175C98">
          <w:rPr>
            <w:rFonts w:cs="Arial"/>
            <w:noProof/>
            <w:webHidden/>
            <w:sz w:val="20"/>
          </w:rPr>
          <w:fldChar w:fldCharType="end"/>
        </w:r>
      </w:hyperlink>
    </w:p>
    <w:p w14:paraId="43BFF80F" w14:textId="36B8A6F5" w:rsidR="007C1D4B" w:rsidRPr="00175C98" w:rsidRDefault="00D64D93">
      <w:pPr>
        <w:pStyle w:val="TOC1"/>
        <w:rPr>
          <w:rFonts w:eastAsiaTheme="minorEastAsia" w:cs="Arial"/>
          <w:noProof/>
          <w:sz w:val="20"/>
          <w:lang w:eastAsia="en-AU"/>
        </w:rPr>
      </w:pPr>
      <w:hyperlink w:anchor="_Toc66901363" w:history="1">
        <w:r w:rsidR="007C1D4B" w:rsidRPr="00175C98">
          <w:rPr>
            <w:rStyle w:val="Hyperlink"/>
            <w:rFonts w:cs="Arial"/>
            <w:noProof/>
            <w:sz w:val="20"/>
          </w:rPr>
          <w:t>11.</w:t>
        </w:r>
        <w:r w:rsidR="007C1D4B" w:rsidRPr="00175C98">
          <w:rPr>
            <w:rFonts w:eastAsiaTheme="minorEastAsia" w:cs="Arial"/>
            <w:noProof/>
            <w:sz w:val="20"/>
            <w:lang w:eastAsia="en-AU"/>
          </w:rPr>
          <w:tab/>
        </w:r>
        <w:r w:rsidR="007C1D4B" w:rsidRPr="00175C98">
          <w:rPr>
            <w:rStyle w:val="Hyperlink"/>
            <w:rFonts w:cs="Arial"/>
            <w:noProof/>
            <w:sz w:val="20"/>
          </w:rPr>
          <w:t>Severability</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_Toc66901363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4</w:t>
        </w:r>
        <w:r w:rsidR="007C1D4B" w:rsidRPr="00175C98">
          <w:rPr>
            <w:rFonts w:cs="Arial"/>
            <w:noProof/>
            <w:webHidden/>
            <w:sz w:val="20"/>
          </w:rPr>
          <w:fldChar w:fldCharType="end"/>
        </w:r>
      </w:hyperlink>
    </w:p>
    <w:p w14:paraId="369C21EE" w14:textId="791CD494" w:rsidR="007C1D4B" w:rsidRPr="00175C98" w:rsidRDefault="00D64D93">
      <w:pPr>
        <w:pStyle w:val="TOC1"/>
        <w:rPr>
          <w:rFonts w:eastAsiaTheme="minorEastAsia" w:cs="Arial"/>
          <w:noProof/>
          <w:sz w:val="20"/>
          <w:lang w:eastAsia="en-AU"/>
        </w:rPr>
      </w:pPr>
      <w:hyperlink w:anchor="_Toc66901364" w:history="1">
        <w:r w:rsidR="007C1D4B" w:rsidRPr="00175C98">
          <w:rPr>
            <w:rStyle w:val="Hyperlink"/>
            <w:rFonts w:cs="Arial"/>
            <w:noProof/>
            <w:sz w:val="20"/>
          </w:rPr>
          <w:t>12.</w:t>
        </w:r>
        <w:r w:rsidR="007C1D4B" w:rsidRPr="00175C98">
          <w:rPr>
            <w:rFonts w:eastAsiaTheme="minorEastAsia" w:cs="Arial"/>
            <w:noProof/>
            <w:sz w:val="20"/>
            <w:lang w:eastAsia="en-AU"/>
          </w:rPr>
          <w:tab/>
        </w:r>
        <w:r w:rsidR="007C1D4B" w:rsidRPr="00175C98">
          <w:rPr>
            <w:rStyle w:val="Hyperlink"/>
            <w:rFonts w:cs="Arial"/>
            <w:noProof/>
            <w:sz w:val="20"/>
          </w:rPr>
          <w:t>Governing Law and Jurisdiction</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_Toc66901364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4</w:t>
        </w:r>
        <w:r w:rsidR="007C1D4B" w:rsidRPr="00175C98">
          <w:rPr>
            <w:rFonts w:cs="Arial"/>
            <w:noProof/>
            <w:webHidden/>
            <w:sz w:val="20"/>
          </w:rPr>
          <w:fldChar w:fldCharType="end"/>
        </w:r>
      </w:hyperlink>
    </w:p>
    <w:p w14:paraId="1ECE7012" w14:textId="76C94592" w:rsidR="007C1D4B" w:rsidRPr="00175C98" w:rsidRDefault="00D64D93">
      <w:pPr>
        <w:pStyle w:val="TOC1"/>
        <w:rPr>
          <w:rFonts w:eastAsiaTheme="minorEastAsia" w:cs="Arial"/>
          <w:noProof/>
          <w:sz w:val="20"/>
          <w:lang w:eastAsia="en-AU"/>
        </w:rPr>
      </w:pPr>
      <w:hyperlink w:anchor="_Toc66901365" w:history="1">
        <w:r w:rsidR="007C1D4B" w:rsidRPr="00175C98">
          <w:rPr>
            <w:rStyle w:val="Hyperlink"/>
            <w:rFonts w:cs="Arial"/>
            <w:noProof/>
            <w:sz w:val="20"/>
          </w:rPr>
          <w:t>13.</w:t>
        </w:r>
        <w:r w:rsidR="007C1D4B" w:rsidRPr="00175C98">
          <w:rPr>
            <w:rFonts w:eastAsiaTheme="minorEastAsia" w:cs="Arial"/>
            <w:noProof/>
            <w:sz w:val="20"/>
            <w:lang w:eastAsia="en-AU"/>
          </w:rPr>
          <w:tab/>
        </w:r>
        <w:r w:rsidR="007C1D4B" w:rsidRPr="00175C98">
          <w:rPr>
            <w:rStyle w:val="Hyperlink"/>
            <w:rFonts w:cs="Arial"/>
            <w:noProof/>
            <w:sz w:val="20"/>
          </w:rPr>
          <w:t>Execution of Counterparts</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_Toc66901365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4</w:t>
        </w:r>
        <w:r w:rsidR="007C1D4B" w:rsidRPr="00175C98">
          <w:rPr>
            <w:rFonts w:cs="Arial"/>
            <w:noProof/>
            <w:webHidden/>
            <w:sz w:val="20"/>
          </w:rPr>
          <w:fldChar w:fldCharType="end"/>
        </w:r>
      </w:hyperlink>
    </w:p>
    <w:p w14:paraId="70AE1663" w14:textId="3B26197F" w:rsidR="007C1D4B" w:rsidRPr="00175C98" w:rsidRDefault="00D64D93">
      <w:pPr>
        <w:pStyle w:val="TOC1"/>
        <w:rPr>
          <w:rFonts w:eastAsiaTheme="minorEastAsia" w:cs="Arial"/>
          <w:noProof/>
          <w:sz w:val="20"/>
          <w:lang w:eastAsia="en-AU"/>
        </w:rPr>
      </w:pPr>
      <w:hyperlink w:anchor="_Toc66901366" w:history="1">
        <w:r w:rsidR="007C1D4B" w:rsidRPr="00175C98">
          <w:rPr>
            <w:rStyle w:val="Hyperlink"/>
            <w:rFonts w:cs="Arial"/>
            <w:noProof/>
            <w:sz w:val="20"/>
          </w:rPr>
          <w:t>SCHEDULE</w:t>
        </w:r>
        <w:r w:rsidR="007C1D4B" w:rsidRPr="00175C98">
          <w:rPr>
            <w:rFonts w:cs="Arial"/>
            <w:noProof/>
            <w:webHidden/>
            <w:sz w:val="20"/>
          </w:rPr>
          <w:tab/>
        </w:r>
        <w:r w:rsidR="007C1D4B" w:rsidRPr="00175C98">
          <w:rPr>
            <w:rFonts w:cs="Arial"/>
            <w:noProof/>
            <w:webHidden/>
            <w:sz w:val="20"/>
          </w:rPr>
          <w:fldChar w:fldCharType="begin"/>
        </w:r>
        <w:r w:rsidR="007C1D4B" w:rsidRPr="00175C98">
          <w:rPr>
            <w:rFonts w:cs="Arial"/>
            <w:noProof/>
            <w:webHidden/>
            <w:sz w:val="20"/>
          </w:rPr>
          <w:instrText xml:space="preserve"> PAGEREF _Toc66901366 \h </w:instrText>
        </w:r>
        <w:r w:rsidR="007C1D4B" w:rsidRPr="00175C98">
          <w:rPr>
            <w:rFonts w:cs="Arial"/>
            <w:noProof/>
            <w:webHidden/>
            <w:sz w:val="20"/>
          </w:rPr>
        </w:r>
        <w:r w:rsidR="007C1D4B" w:rsidRPr="00175C98">
          <w:rPr>
            <w:rFonts w:cs="Arial"/>
            <w:noProof/>
            <w:webHidden/>
            <w:sz w:val="20"/>
          </w:rPr>
          <w:fldChar w:fldCharType="separate"/>
        </w:r>
        <w:r w:rsidR="007C1D4B" w:rsidRPr="00175C98">
          <w:rPr>
            <w:rFonts w:cs="Arial"/>
            <w:noProof/>
            <w:webHidden/>
            <w:sz w:val="20"/>
          </w:rPr>
          <w:t>5</w:t>
        </w:r>
        <w:r w:rsidR="007C1D4B" w:rsidRPr="00175C98">
          <w:rPr>
            <w:rFonts w:cs="Arial"/>
            <w:noProof/>
            <w:webHidden/>
            <w:sz w:val="20"/>
          </w:rPr>
          <w:fldChar w:fldCharType="end"/>
        </w:r>
      </w:hyperlink>
    </w:p>
    <w:p w14:paraId="5B18E3F0" w14:textId="619DC87A" w:rsidR="002B7282" w:rsidRPr="00175C98" w:rsidRDefault="003B4DF1" w:rsidP="002B7282">
      <w:pPr>
        <w:pStyle w:val="TOC1"/>
        <w:spacing w:before="0" w:after="0"/>
        <w:rPr>
          <w:rFonts w:cs="Arial"/>
          <w:b/>
          <w:sz w:val="20"/>
          <w:lang w:val="en-US"/>
        </w:rPr>
        <w:sectPr w:rsidR="002B7282" w:rsidRPr="00175C98" w:rsidSect="0047215A">
          <w:headerReference w:type="even" r:id="rId14"/>
          <w:headerReference w:type="default" r:id="rId15"/>
          <w:footerReference w:type="even" r:id="rId16"/>
          <w:footerReference w:type="default" r:id="rId17"/>
          <w:headerReference w:type="first" r:id="rId18"/>
          <w:footerReference w:type="first" r:id="rId19"/>
          <w:pgSz w:w="11907" w:h="16840" w:code="9"/>
          <w:pgMar w:top="1440" w:right="1701" w:bottom="1440" w:left="1701" w:header="720" w:footer="595" w:gutter="0"/>
          <w:cols w:space="720"/>
          <w:docGrid w:linePitch="326"/>
        </w:sectPr>
      </w:pPr>
      <w:r w:rsidRPr="00175C98">
        <w:rPr>
          <w:rStyle w:val="Hyperlink"/>
          <w:rFonts w:cs="Arial"/>
          <w:noProof/>
          <w:sz w:val="20"/>
        </w:rPr>
        <w:fldChar w:fldCharType="end"/>
      </w:r>
    </w:p>
    <w:p w14:paraId="64ED5284" w14:textId="26D573F8" w:rsidR="00B106F4" w:rsidRPr="00175C98" w:rsidRDefault="00B106F4" w:rsidP="002B7282">
      <w:pPr>
        <w:rPr>
          <w:rFonts w:cs="Arial"/>
          <w:b/>
          <w:sz w:val="20"/>
          <w:lang w:val="en-US"/>
        </w:rPr>
      </w:pPr>
      <w:r w:rsidRPr="00175C98">
        <w:rPr>
          <w:rFonts w:cs="Arial"/>
          <w:b/>
          <w:sz w:val="20"/>
        </w:rPr>
        <w:lastRenderedPageBreak/>
        <w:t>THIS AGREEMENT</w:t>
      </w:r>
      <w:r w:rsidRPr="00175C98">
        <w:rPr>
          <w:rFonts w:cs="Arial"/>
          <w:sz w:val="20"/>
        </w:rPr>
        <w:t xml:space="preserve"> dated </w:t>
      </w:r>
      <w:bookmarkStart w:id="2" w:name="Text1"/>
      <w:r w:rsidR="002A071C" w:rsidRPr="00175C98">
        <w:rPr>
          <w:rFonts w:cs="Arial"/>
          <w:noProof/>
          <w:sz w:val="20"/>
        </w:rPr>
        <w:t xml:space="preserve">     </w:t>
      </w:r>
      <w:bookmarkEnd w:id="2"/>
      <w:r w:rsidR="003B4DF1" w:rsidRPr="00175C98">
        <w:rPr>
          <w:rFonts w:cs="Arial"/>
          <w:noProof/>
          <w:sz w:val="20"/>
        </w:rPr>
        <w:t xml:space="preserve">                 </w:t>
      </w:r>
      <w:r w:rsidRPr="00175C98">
        <w:rPr>
          <w:rFonts w:cs="Arial"/>
          <w:sz w:val="20"/>
        </w:rPr>
        <w:t xml:space="preserve"> </w:t>
      </w:r>
      <w:bookmarkStart w:id="3" w:name="_Hlk57199033"/>
      <w:r w:rsidRPr="00175C98">
        <w:rPr>
          <w:rFonts w:cs="Arial"/>
          <w:sz w:val="20"/>
        </w:rPr>
        <w:t xml:space="preserve">day of </w:t>
      </w:r>
      <w:r w:rsidR="002A071C" w:rsidRPr="00175C98">
        <w:rPr>
          <w:rFonts w:cs="Arial"/>
          <w:bCs/>
          <w:noProof/>
          <w:color w:val="000000"/>
          <w:sz w:val="20"/>
        </w:rPr>
        <w:t xml:space="preserve">       </w:t>
      </w:r>
      <w:r w:rsidR="003B4DF1" w:rsidRPr="00175C98">
        <w:rPr>
          <w:rFonts w:cs="Arial"/>
          <w:bCs/>
          <w:noProof/>
          <w:color w:val="000000"/>
          <w:sz w:val="20"/>
        </w:rPr>
        <w:t xml:space="preserve">                       </w:t>
      </w:r>
      <w:r w:rsidR="002A071C" w:rsidRPr="00175C98">
        <w:rPr>
          <w:rFonts w:cs="Arial"/>
          <w:bCs/>
          <w:noProof/>
          <w:color w:val="000000"/>
          <w:sz w:val="20"/>
        </w:rPr>
        <w:t xml:space="preserve">             </w:t>
      </w:r>
      <w:r w:rsidRPr="00175C98">
        <w:rPr>
          <w:rFonts w:cs="Arial"/>
          <w:sz w:val="20"/>
        </w:rPr>
        <w:t xml:space="preserve"> </w:t>
      </w:r>
      <w:r w:rsidR="003B67CA" w:rsidRPr="00175C98">
        <w:rPr>
          <w:rFonts w:cs="Arial"/>
          <w:noProof/>
          <w:sz w:val="20"/>
        </w:rPr>
        <w:t>20</w:t>
      </w:r>
      <w:bookmarkEnd w:id="3"/>
    </w:p>
    <w:p w14:paraId="7F83741B" w14:textId="77777777" w:rsidR="00B106F4" w:rsidRPr="00175C98" w:rsidRDefault="00B106F4" w:rsidP="002B7282">
      <w:pPr>
        <w:rPr>
          <w:rFonts w:cs="Arial"/>
          <w:sz w:val="20"/>
        </w:rPr>
      </w:pPr>
    </w:p>
    <w:p w14:paraId="710A2E0F" w14:textId="232D533C" w:rsidR="00B106F4" w:rsidRPr="00175C98" w:rsidRDefault="00B106F4" w:rsidP="00175C98">
      <w:pPr>
        <w:tabs>
          <w:tab w:val="left" w:pos="1418"/>
        </w:tabs>
        <w:ind w:left="1418" w:hanging="1418"/>
        <w:rPr>
          <w:rFonts w:cs="Arial"/>
          <w:b/>
          <w:sz w:val="20"/>
        </w:rPr>
      </w:pPr>
      <w:r w:rsidRPr="00175C98">
        <w:rPr>
          <w:rFonts w:cs="Arial"/>
          <w:b/>
          <w:sz w:val="20"/>
        </w:rPr>
        <w:t>BETWEEN</w:t>
      </w:r>
      <w:r w:rsidRPr="00175C98">
        <w:rPr>
          <w:rFonts w:cs="Arial"/>
          <w:b/>
          <w:sz w:val="20"/>
        </w:rPr>
        <w:tab/>
      </w:r>
      <w:r w:rsidR="002554A2" w:rsidRPr="00175C98">
        <w:rPr>
          <w:rFonts w:cs="Arial"/>
          <w:b/>
          <w:sz w:val="20"/>
        </w:rPr>
        <w:t>JT</w:t>
      </w:r>
      <w:r w:rsidR="0056701F">
        <w:rPr>
          <w:rFonts w:cs="Arial"/>
          <w:b/>
          <w:sz w:val="20"/>
        </w:rPr>
        <w:t>BS</w:t>
      </w:r>
      <w:r w:rsidR="002554A2" w:rsidRPr="00175C98">
        <w:rPr>
          <w:rFonts w:cs="Arial"/>
          <w:b/>
          <w:sz w:val="20"/>
        </w:rPr>
        <w:t xml:space="preserve"> (Qld) Pty Ltd</w:t>
      </w:r>
      <w:r w:rsidR="00175C98" w:rsidRPr="00175C98">
        <w:rPr>
          <w:rFonts w:cs="Arial"/>
          <w:b/>
          <w:sz w:val="20"/>
        </w:rPr>
        <w:t xml:space="preserve"> </w:t>
      </w:r>
      <w:r w:rsidR="002554A2" w:rsidRPr="00175C98">
        <w:rPr>
          <w:rFonts w:cs="Arial"/>
          <w:bCs/>
          <w:sz w:val="20"/>
        </w:rPr>
        <w:t>ACN 6</w:t>
      </w:r>
      <w:r w:rsidR="0056701F">
        <w:rPr>
          <w:rFonts w:cs="Arial"/>
          <w:bCs/>
          <w:sz w:val="20"/>
        </w:rPr>
        <w:t>32</w:t>
      </w:r>
      <w:r w:rsidR="002554A2" w:rsidRPr="00175C98">
        <w:rPr>
          <w:rFonts w:cs="Arial"/>
          <w:bCs/>
          <w:sz w:val="20"/>
        </w:rPr>
        <w:t xml:space="preserve"> </w:t>
      </w:r>
      <w:r w:rsidR="0056701F">
        <w:rPr>
          <w:rFonts w:cs="Arial"/>
          <w:bCs/>
          <w:sz w:val="20"/>
        </w:rPr>
        <w:t xml:space="preserve">097 726 </w:t>
      </w:r>
      <w:r w:rsidR="00E07A8C" w:rsidRPr="00E07A8C">
        <w:rPr>
          <w:rFonts w:cs="Arial"/>
          <w:bCs/>
          <w:sz w:val="20"/>
        </w:rPr>
        <w:t>as trustee for NAFS Franchising Group Trust</w:t>
      </w:r>
      <w:r w:rsidR="00E07A8C" w:rsidRPr="00E07A8C">
        <w:rPr>
          <w:rFonts w:cs="Arial"/>
          <w:bCs/>
          <w:sz w:val="20"/>
        </w:rPr>
        <w:cr/>
      </w:r>
      <w:r w:rsidR="002554A2" w:rsidRPr="00175C98">
        <w:rPr>
          <w:rFonts w:cs="Arial"/>
          <w:sz w:val="20"/>
        </w:rPr>
        <w:t xml:space="preserve">of </w:t>
      </w:r>
      <w:r w:rsidR="00316879">
        <w:rPr>
          <w:rFonts w:cs="Arial"/>
          <w:sz w:val="20"/>
        </w:rPr>
        <w:t>54/111 Eagle</w:t>
      </w:r>
      <w:r w:rsidR="002554A2" w:rsidRPr="00175C98">
        <w:rPr>
          <w:rFonts w:cs="Arial"/>
          <w:sz w:val="20"/>
        </w:rPr>
        <w:t xml:space="preserve"> St, </w:t>
      </w:r>
      <w:r w:rsidR="00316879">
        <w:rPr>
          <w:rFonts w:cs="Arial"/>
          <w:sz w:val="20"/>
        </w:rPr>
        <w:t>Brisbane</w:t>
      </w:r>
      <w:r w:rsidR="002554A2" w:rsidRPr="00175C98">
        <w:rPr>
          <w:rFonts w:cs="Arial"/>
          <w:sz w:val="20"/>
        </w:rPr>
        <w:t>, Queensland 400</w:t>
      </w:r>
      <w:r w:rsidR="00316879">
        <w:rPr>
          <w:rFonts w:cs="Arial"/>
          <w:sz w:val="20"/>
        </w:rPr>
        <w:t>0</w:t>
      </w:r>
      <w:r w:rsidR="00B00CBF">
        <w:rPr>
          <w:rFonts w:cs="Arial"/>
          <w:sz w:val="20"/>
        </w:rPr>
        <w:t xml:space="preserve"> </w:t>
      </w:r>
      <w:r w:rsidRPr="00175C98">
        <w:rPr>
          <w:rFonts w:cs="Arial"/>
          <w:sz w:val="20"/>
        </w:rPr>
        <w:t>(</w:t>
      </w:r>
      <w:r w:rsidR="0056701F">
        <w:rPr>
          <w:rFonts w:cs="Arial"/>
          <w:b/>
          <w:bCs/>
          <w:sz w:val="20"/>
        </w:rPr>
        <w:t>Sub-</w:t>
      </w:r>
      <w:r w:rsidRPr="00175C98">
        <w:rPr>
          <w:rFonts w:cs="Arial"/>
          <w:b/>
          <w:sz w:val="20"/>
        </w:rPr>
        <w:t>Franchisor</w:t>
      </w:r>
      <w:r w:rsidRPr="00175C98">
        <w:rPr>
          <w:rFonts w:cs="Arial"/>
          <w:sz w:val="20"/>
        </w:rPr>
        <w:t>)</w:t>
      </w:r>
    </w:p>
    <w:p w14:paraId="2E95F833" w14:textId="77777777" w:rsidR="00B106F4" w:rsidRPr="00175C98" w:rsidRDefault="00B106F4" w:rsidP="002B7282">
      <w:pPr>
        <w:rPr>
          <w:rFonts w:cs="Arial"/>
          <w:sz w:val="20"/>
        </w:rPr>
      </w:pPr>
    </w:p>
    <w:p w14:paraId="4A5F9504" w14:textId="44D4B9D9" w:rsidR="00B106F4" w:rsidRPr="00175C98" w:rsidRDefault="00B106F4" w:rsidP="002B7282">
      <w:pPr>
        <w:tabs>
          <w:tab w:val="left" w:pos="1418"/>
        </w:tabs>
        <w:ind w:left="1418" w:hanging="1418"/>
        <w:rPr>
          <w:rFonts w:cs="Arial"/>
          <w:sz w:val="20"/>
        </w:rPr>
      </w:pPr>
      <w:r w:rsidRPr="00175C98">
        <w:rPr>
          <w:rFonts w:cs="Arial"/>
          <w:b/>
          <w:sz w:val="20"/>
        </w:rPr>
        <w:t>AND</w:t>
      </w:r>
      <w:r w:rsidRPr="00175C98">
        <w:rPr>
          <w:rFonts w:cs="Arial"/>
          <w:sz w:val="20"/>
        </w:rPr>
        <w:tab/>
      </w:r>
      <w:r w:rsidR="00E46676" w:rsidRPr="00980187">
        <w:rPr>
          <w:rFonts w:cs="Arial"/>
          <w:color w:val="000000"/>
          <w:sz w:val="20"/>
          <w:highlight w:val="yellow"/>
        </w:rPr>
        <w:t>[Name, ACN] of [address]</w:t>
      </w:r>
      <w:r w:rsidRPr="00175C98">
        <w:rPr>
          <w:rFonts w:cs="Arial"/>
          <w:sz w:val="20"/>
        </w:rPr>
        <w:t xml:space="preserve"> (</w:t>
      </w:r>
      <w:r w:rsidR="00B00CBF">
        <w:rPr>
          <w:rFonts w:cs="Arial"/>
          <w:b/>
          <w:sz w:val="20"/>
        </w:rPr>
        <w:t>Sub-Franchis</w:t>
      </w:r>
      <w:r w:rsidR="0056701F">
        <w:rPr>
          <w:rFonts w:cs="Arial"/>
          <w:b/>
          <w:sz w:val="20"/>
        </w:rPr>
        <w:t>ee</w:t>
      </w:r>
      <w:r w:rsidRPr="00175C98">
        <w:rPr>
          <w:rFonts w:cs="Arial"/>
          <w:sz w:val="20"/>
        </w:rPr>
        <w:t>)</w:t>
      </w:r>
    </w:p>
    <w:p w14:paraId="0F0227D7" w14:textId="5B28D7D9" w:rsidR="005E734A" w:rsidRPr="00175C98" w:rsidRDefault="005E734A" w:rsidP="002B7282">
      <w:pPr>
        <w:tabs>
          <w:tab w:val="left" w:pos="1418"/>
        </w:tabs>
        <w:ind w:left="1418" w:hanging="1418"/>
        <w:rPr>
          <w:rFonts w:cs="Arial"/>
          <w:sz w:val="20"/>
        </w:rPr>
      </w:pPr>
    </w:p>
    <w:p w14:paraId="48ED7819" w14:textId="1294C0BA" w:rsidR="005E734A" w:rsidRPr="00175C98" w:rsidRDefault="005E734A" w:rsidP="002B7282">
      <w:pPr>
        <w:tabs>
          <w:tab w:val="left" w:pos="1418"/>
        </w:tabs>
        <w:ind w:left="1418" w:hanging="1418"/>
        <w:rPr>
          <w:rFonts w:cs="Arial"/>
          <w:sz w:val="20"/>
        </w:rPr>
      </w:pPr>
      <w:r w:rsidRPr="00175C98">
        <w:rPr>
          <w:rFonts w:cs="Arial"/>
          <w:b/>
          <w:sz w:val="20"/>
        </w:rPr>
        <w:t xml:space="preserve">AND </w:t>
      </w:r>
      <w:r w:rsidRPr="00175C98">
        <w:rPr>
          <w:rFonts w:cs="Arial"/>
          <w:b/>
          <w:sz w:val="20"/>
        </w:rPr>
        <w:tab/>
      </w:r>
      <w:r w:rsidRPr="00980187">
        <w:rPr>
          <w:rFonts w:cs="Arial"/>
          <w:color w:val="000000"/>
          <w:sz w:val="20"/>
          <w:highlight w:val="yellow"/>
        </w:rPr>
        <w:t>[Name] of [address]</w:t>
      </w:r>
      <w:r w:rsidRPr="00175C98">
        <w:rPr>
          <w:rFonts w:cs="Arial"/>
          <w:color w:val="000000"/>
          <w:sz w:val="20"/>
        </w:rPr>
        <w:t xml:space="preserve"> (</w:t>
      </w:r>
      <w:r w:rsidRPr="00175C98">
        <w:rPr>
          <w:rFonts w:cs="Arial"/>
          <w:b/>
          <w:color w:val="000000"/>
          <w:sz w:val="20"/>
        </w:rPr>
        <w:t>Guarantor</w:t>
      </w:r>
      <w:r w:rsidRPr="00175C98">
        <w:rPr>
          <w:rFonts w:cs="Arial"/>
          <w:color w:val="000000"/>
          <w:sz w:val="20"/>
        </w:rPr>
        <w:t>)</w:t>
      </w:r>
    </w:p>
    <w:p w14:paraId="4FE4A826" w14:textId="77777777" w:rsidR="00B106F4" w:rsidRPr="00175C98" w:rsidRDefault="00B106F4" w:rsidP="002B7282">
      <w:pPr>
        <w:rPr>
          <w:rFonts w:cs="Arial"/>
          <w:sz w:val="20"/>
        </w:rPr>
      </w:pPr>
    </w:p>
    <w:p w14:paraId="13A0F7CA" w14:textId="77777777" w:rsidR="00B106F4" w:rsidRPr="00175C98" w:rsidRDefault="00B106F4" w:rsidP="002B7282">
      <w:pPr>
        <w:rPr>
          <w:rFonts w:cs="Arial"/>
          <w:sz w:val="20"/>
        </w:rPr>
      </w:pPr>
    </w:p>
    <w:p w14:paraId="69145C80" w14:textId="2D4DD6E0" w:rsidR="00B106F4" w:rsidRPr="00175C98" w:rsidRDefault="00B106F4" w:rsidP="00C333EA">
      <w:pPr>
        <w:keepNext/>
        <w:jc w:val="both"/>
        <w:rPr>
          <w:rFonts w:cs="Arial"/>
          <w:b/>
          <w:sz w:val="20"/>
        </w:rPr>
      </w:pPr>
      <w:r w:rsidRPr="00175C98">
        <w:rPr>
          <w:rFonts w:cs="Arial"/>
          <w:b/>
          <w:sz w:val="20"/>
        </w:rPr>
        <w:t>RECITALS</w:t>
      </w:r>
      <w:r w:rsidR="00DD6A16" w:rsidRPr="00175C98">
        <w:rPr>
          <w:rFonts w:cs="Arial"/>
          <w:b/>
          <w:sz w:val="20"/>
        </w:rPr>
        <w:br/>
      </w:r>
    </w:p>
    <w:p w14:paraId="22610B2A" w14:textId="2F1A23D4" w:rsidR="00C333EA" w:rsidRPr="00175C98" w:rsidRDefault="00C333EA" w:rsidP="00BC3EC7">
      <w:pPr>
        <w:pStyle w:val="Recitalitem"/>
        <w:spacing w:before="0" w:after="0"/>
        <w:rPr>
          <w:sz w:val="20"/>
          <w:szCs w:val="20"/>
        </w:rPr>
      </w:pPr>
      <w:r w:rsidRPr="00175C98">
        <w:rPr>
          <w:sz w:val="20"/>
          <w:szCs w:val="20"/>
        </w:rPr>
        <w:t>At the request of the Guarantor, t</w:t>
      </w:r>
      <w:r w:rsidR="003A49FD" w:rsidRPr="00175C98">
        <w:rPr>
          <w:sz w:val="20"/>
          <w:szCs w:val="20"/>
        </w:rPr>
        <w:t xml:space="preserve">he </w:t>
      </w:r>
      <w:r w:rsidR="0056701F">
        <w:rPr>
          <w:sz w:val="20"/>
          <w:szCs w:val="20"/>
        </w:rPr>
        <w:t>Sub-</w:t>
      </w:r>
      <w:r w:rsidR="00EA45DA" w:rsidRPr="00175C98">
        <w:rPr>
          <w:sz w:val="20"/>
          <w:szCs w:val="20"/>
        </w:rPr>
        <w:t>F</w:t>
      </w:r>
      <w:r w:rsidR="003A49FD" w:rsidRPr="00175C98">
        <w:rPr>
          <w:sz w:val="20"/>
          <w:szCs w:val="20"/>
        </w:rPr>
        <w:t xml:space="preserve">ranchisor </w:t>
      </w:r>
      <w:r w:rsidRPr="00175C98">
        <w:rPr>
          <w:sz w:val="20"/>
          <w:szCs w:val="20"/>
        </w:rPr>
        <w:t xml:space="preserve">has agreed to </w:t>
      </w:r>
      <w:r w:rsidR="006872FB" w:rsidRPr="00175C98">
        <w:rPr>
          <w:sz w:val="20"/>
          <w:szCs w:val="20"/>
        </w:rPr>
        <w:t>grant</w:t>
      </w:r>
      <w:r w:rsidR="00B77F31" w:rsidRPr="00175C98">
        <w:rPr>
          <w:sz w:val="20"/>
          <w:szCs w:val="20"/>
        </w:rPr>
        <w:t xml:space="preserve"> to</w:t>
      </w:r>
      <w:r w:rsidR="006872FB" w:rsidRPr="00175C98">
        <w:rPr>
          <w:sz w:val="20"/>
          <w:szCs w:val="20"/>
        </w:rPr>
        <w:t xml:space="preserve"> the </w:t>
      </w:r>
      <w:r w:rsidR="00B00CBF">
        <w:rPr>
          <w:sz w:val="20"/>
          <w:szCs w:val="20"/>
        </w:rPr>
        <w:t>Sub-Franchis</w:t>
      </w:r>
      <w:r w:rsidR="0056701F">
        <w:rPr>
          <w:sz w:val="20"/>
          <w:szCs w:val="20"/>
        </w:rPr>
        <w:t>ee</w:t>
      </w:r>
      <w:r w:rsidR="003A49FD" w:rsidRPr="00175C98">
        <w:rPr>
          <w:sz w:val="20"/>
          <w:szCs w:val="20"/>
        </w:rPr>
        <w:t xml:space="preserve"> </w:t>
      </w:r>
      <w:r w:rsidRPr="00175C98">
        <w:rPr>
          <w:sz w:val="20"/>
          <w:szCs w:val="20"/>
        </w:rPr>
        <w:t xml:space="preserve">a Franchise in accordance with the terms of the </w:t>
      </w:r>
      <w:r w:rsidR="0056701F">
        <w:rPr>
          <w:sz w:val="20"/>
          <w:szCs w:val="20"/>
        </w:rPr>
        <w:t>Sub-</w:t>
      </w:r>
      <w:r w:rsidRPr="00175C98">
        <w:rPr>
          <w:sz w:val="20"/>
          <w:szCs w:val="20"/>
        </w:rPr>
        <w:t xml:space="preserve">Franchise Agreement. </w:t>
      </w:r>
    </w:p>
    <w:p w14:paraId="72124F7F" w14:textId="77777777" w:rsidR="00C333EA" w:rsidRPr="00175C98" w:rsidRDefault="00C333EA" w:rsidP="00C333EA">
      <w:pPr>
        <w:pStyle w:val="Recitalitem"/>
        <w:numPr>
          <w:ilvl w:val="0"/>
          <w:numId w:val="0"/>
        </w:numPr>
        <w:spacing w:before="0" w:after="0"/>
        <w:ind w:left="567"/>
        <w:rPr>
          <w:sz w:val="20"/>
          <w:szCs w:val="20"/>
        </w:rPr>
      </w:pPr>
    </w:p>
    <w:p w14:paraId="10DEE18B" w14:textId="66CAE3AF" w:rsidR="00C333EA" w:rsidRPr="00175C98" w:rsidRDefault="00C333EA" w:rsidP="00BC3EC7">
      <w:pPr>
        <w:pStyle w:val="Recitalitem"/>
        <w:spacing w:before="0" w:after="0"/>
        <w:rPr>
          <w:sz w:val="20"/>
          <w:szCs w:val="20"/>
        </w:rPr>
      </w:pPr>
      <w:r w:rsidRPr="00175C98">
        <w:rPr>
          <w:sz w:val="20"/>
          <w:szCs w:val="20"/>
        </w:rPr>
        <w:t xml:space="preserve">The Parties acknowledge that disputes may arise relating to the making or alleged making of Representations by the </w:t>
      </w:r>
      <w:r w:rsidR="0056701F">
        <w:rPr>
          <w:sz w:val="20"/>
          <w:szCs w:val="20"/>
        </w:rPr>
        <w:t>Sub-</w:t>
      </w:r>
      <w:r w:rsidRPr="00175C98">
        <w:rPr>
          <w:sz w:val="20"/>
          <w:szCs w:val="20"/>
        </w:rPr>
        <w:t xml:space="preserve">Franchisor or its Associates. </w:t>
      </w:r>
    </w:p>
    <w:p w14:paraId="5C0AA416" w14:textId="77777777" w:rsidR="00C333EA" w:rsidRPr="00175C98" w:rsidRDefault="00C333EA" w:rsidP="00C333EA">
      <w:pPr>
        <w:pStyle w:val="ListParagraph"/>
        <w:rPr>
          <w:rFonts w:cs="Arial"/>
          <w:sz w:val="20"/>
        </w:rPr>
      </w:pPr>
    </w:p>
    <w:p w14:paraId="183F1809" w14:textId="6EBF9F5C" w:rsidR="00C333EA" w:rsidRPr="00175C98" w:rsidRDefault="00C333EA" w:rsidP="00BC3EC7">
      <w:pPr>
        <w:pStyle w:val="Recitalitem"/>
        <w:spacing w:before="0" w:after="0"/>
        <w:rPr>
          <w:sz w:val="20"/>
          <w:szCs w:val="20"/>
        </w:rPr>
      </w:pPr>
      <w:r w:rsidRPr="00175C98">
        <w:rPr>
          <w:sz w:val="20"/>
          <w:szCs w:val="20"/>
        </w:rPr>
        <w:t xml:space="preserve">The Parties have agreed to use this Agreement to document all Representations made to the </w:t>
      </w:r>
      <w:r w:rsidR="00B00CBF">
        <w:rPr>
          <w:sz w:val="20"/>
          <w:szCs w:val="20"/>
        </w:rPr>
        <w:t>Sub-Franchis</w:t>
      </w:r>
      <w:r w:rsidR="0056701F">
        <w:rPr>
          <w:sz w:val="20"/>
          <w:szCs w:val="20"/>
        </w:rPr>
        <w:t>ee</w:t>
      </w:r>
      <w:r w:rsidRPr="00175C98">
        <w:rPr>
          <w:sz w:val="20"/>
          <w:szCs w:val="20"/>
        </w:rPr>
        <w:t xml:space="preserve"> and Guarantor prior to entry into the </w:t>
      </w:r>
      <w:r w:rsidR="0056701F">
        <w:rPr>
          <w:sz w:val="20"/>
          <w:szCs w:val="20"/>
        </w:rPr>
        <w:t>Sub-</w:t>
      </w:r>
      <w:r w:rsidRPr="00175C98">
        <w:rPr>
          <w:sz w:val="20"/>
          <w:szCs w:val="20"/>
        </w:rPr>
        <w:t xml:space="preserve">Franchise Agreement. </w:t>
      </w:r>
    </w:p>
    <w:p w14:paraId="4E733021" w14:textId="74B8EBF3" w:rsidR="00B106F4" w:rsidRPr="00175C98" w:rsidRDefault="00BF5F3E" w:rsidP="00C333EA">
      <w:pPr>
        <w:pStyle w:val="Recitalitem"/>
        <w:numPr>
          <w:ilvl w:val="0"/>
          <w:numId w:val="0"/>
        </w:numPr>
        <w:spacing w:before="0" w:after="0"/>
        <w:jc w:val="left"/>
        <w:rPr>
          <w:sz w:val="20"/>
          <w:szCs w:val="20"/>
        </w:rPr>
      </w:pPr>
      <w:r w:rsidRPr="00175C98">
        <w:rPr>
          <w:sz w:val="20"/>
          <w:szCs w:val="20"/>
        </w:rPr>
        <w:br/>
      </w:r>
    </w:p>
    <w:p w14:paraId="7EA7175D" w14:textId="329D88FB" w:rsidR="00DD6A16" w:rsidRPr="00175C98" w:rsidRDefault="00B106F4" w:rsidP="00BC3EC7">
      <w:pPr>
        <w:keepNext/>
        <w:jc w:val="both"/>
        <w:rPr>
          <w:rFonts w:cs="Arial"/>
          <w:b/>
          <w:sz w:val="20"/>
        </w:rPr>
      </w:pPr>
      <w:bookmarkStart w:id="4" w:name="_Toc82941136"/>
      <w:bookmarkStart w:id="5" w:name="_Toc390767319"/>
      <w:r w:rsidRPr="00175C98">
        <w:rPr>
          <w:rFonts w:cs="Arial"/>
          <w:b/>
          <w:sz w:val="20"/>
        </w:rPr>
        <w:t>OPERATIVE PART</w:t>
      </w:r>
    </w:p>
    <w:p w14:paraId="609CDCA0" w14:textId="77777777" w:rsidR="00DD6A16" w:rsidRPr="00175C98" w:rsidRDefault="00DD6A16" w:rsidP="002B7282">
      <w:pPr>
        <w:keepNext/>
        <w:jc w:val="both"/>
        <w:rPr>
          <w:rFonts w:cs="Arial"/>
          <w:b/>
          <w:sz w:val="20"/>
        </w:rPr>
      </w:pPr>
    </w:p>
    <w:p w14:paraId="06025893" w14:textId="77777777" w:rsidR="00B106F4" w:rsidRPr="00175C98" w:rsidRDefault="00B106F4" w:rsidP="002B7282">
      <w:pPr>
        <w:pStyle w:val="Heading"/>
        <w:spacing w:before="0" w:after="0"/>
        <w:rPr>
          <w:rFonts w:cs="Arial"/>
          <w:sz w:val="20"/>
          <w:szCs w:val="20"/>
        </w:rPr>
      </w:pPr>
      <w:bookmarkStart w:id="6" w:name="_Toc528245823"/>
      <w:bookmarkStart w:id="7" w:name="_Toc66901353"/>
      <w:r w:rsidRPr="00175C98">
        <w:rPr>
          <w:rFonts w:cs="Arial"/>
          <w:sz w:val="20"/>
          <w:szCs w:val="20"/>
        </w:rPr>
        <w:t>Interpretation</w:t>
      </w:r>
      <w:bookmarkEnd w:id="4"/>
      <w:bookmarkEnd w:id="5"/>
      <w:r w:rsidRPr="00175C98">
        <w:rPr>
          <w:rFonts w:cs="Arial"/>
          <w:sz w:val="20"/>
          <w:szCs w:val="20"/>
        </w:rPr>
        <w:t xml:space="preserve"> and definitions</w:t>
      </w:r>
      <w:bookmarkEnd w:id="6"/>
      <w:bookmarkEnd w:id="7"/>
    </w:p>
    <w:p w14:paraId="32E2E53B" w14:textId="77777777" w:rsidR="00DD6A16" w:rsidRPr="00175C98" w:rsidRDefault="00DD6A16" w:rsidP="002B7282">
      <w:pPr>
        <w:pStyle w:val="Lista"/>
        <w:numPr>
          <w:ilvl w:val="0"/>
          <w:numId w:val="0"/>
        </w:numPr>
        <w:spacing w:before="0" w:after="0"/>
        <w:ind w:left="1134"/>
        <w:rPr>
          <w:sz w:val="20"/>
          <w:szCs w:val="20"/>
        </w:rPr>
      </w:pPr>
    </w:p>
    <w:p w14:paraId="59239028" w14:textId="7FD73E29" w:rsidR="00BF5F3E" w:rsidRPr="00175C98" w:rsidRDefault="00BF5F3E" w:rsidP="00BC3EC7">
      <w:pPr>
        <w:pStyle w:val="Lista"/>
        <w:spacing w:before="0" w:after="0"/>
        <w:rPr>
          <w:sz w:val="20"/>
          <w:szCs w:val="20"/>
        </w:rPr>
      </w:pPr>
      <w:r w:rsidRPr="00175C98">
        <w:rPr>
          <w:sz w:val="20"/>
          <w:szCs w:val="20"/>
        </w:rPr>
        <w:t xml:space="preserve">In this Agreement: </w:t>
      </w:r>
    </w:p>
    <w:p w14:paraId="7F78AC38" w14:textId="77777777" w:rsidR="00DD6A16" w:rsidRPr="00175C98" w:rsidRDefault="00DD6A16" w:rsidP="002B7282">
      <w:pPr>
        <w:pStyle w:val="Lista"/>
        <w:numPr>
          <w:ilvl w:val="0"/>
          <w:numId w:val="0"/>
        </w:numPr>
        <w:spacing w:before="0" w:after="0"/>
        <w:ind w:left="1134"/>
        <w:rPr>
          <w:sz w:val="20"/>
          <w:szCs w:val="20"/>
        </w:rPr>
      </w:pPr>
    </w:p>
    <w:p w14:paraId="61FB5E4F" w14:textId="096FE4BA" w:rsidR="00C333EA" w:rsidRPr="00175C98" w:rsidRDefault="00396CD4" w:rsidP="00DD6A16">
      <w:pPr>
        <w:pStyle w:val="Listi"/>
        <w:numPr>
          <w:ilvl w:val="0"/>
          <w:numId w:val="0"/>
        </w:numPr>
        <w:spacing w:before="0" w:after="0"/>
        <w:ind w:left="1134"/>
        <w:rPr>
          <w:sz w:val="20"/>
          <w:szCs w:val="20"/>
        </w:rPr>
      </w:pPr>
      <w:r w:rsidRPr="00175C98">
        <w:rPr>
          <w:b/>
          <w:bCs/>
          <w:sz w:val="20"/>
          <w:szCs w:val="20"/>
        </w:rPr>
        <w:t xml:space="preserve">Agreement </w:t>
      </w:r>
      <w:r w:rsidRPr="00175C98">
        <w:rPr>
          <w:sz w:val="20"/>
          <w:szCs w:val="20"/>
        </w:rPr>
        <w:t xml:space="preserve">means this </w:t>
      </w:r>
      <w:r w:rsidR="00C333EA" w:rsidRPr="00175C98">
        <w:rPr>
          <w:sz w:val="20"/>
          <w:szCs w:val="20"/>
        </w:rPr>
        <w:t xml:space="preserve">Deed </w:t>
      </w:r>
      <w:r w:rsidRPr="00175C98">
        <w:rPr>
          <w:sz w:val="20"/>
          <w:szCs w:val="20"/>
        </w:rPr>
        <w:t>and any Schedule of Annexure</w:t>
      </w:r>
      <w:r w:rsidR="00C333EA" w:rsidRPr="00175C98">
        <w:rPr>
          <w:sz w:val="20"/>
          <w:szCs w:val="20"/>
        </w:rPr>
        <w:t xml:space="preserve"> as varied from time to time</w:t>
      </w:r>
      <w:r w:rsidRPr="00175C98">
        <w:rPr>
          <w:sz w:val="20"/>
          <w:szCs w:val="20"/>
        </w:rPr>
        <w:t xml:space="preserve">; </w:t>
      </w:r>
      <w:r w:rsidR="00DD6A16" w:rsidRPr="00175C98">
        <w:rPr>
          <w:b/>
          <w:bCs/>
          <w:sz w:val="20"/>
          <w:szCs w:val="20"/>
        </w:rPr>
        <w:br/>
      </w:r>
      <w:r w:rsidR="00DD6A16" w:rsidRPr="00175C98">
        <w:rPr>
          <w:b/>
          <w:bCs/>
          <w:sz w:val="20"/>
          <w:szCs w:val="20"/>
        </w:rPr>
        <w:br/>
      </w:r>
      <w:r w:rsidR="00C333EA" w:rsidRPr="00175C98">
        <w:rPr>
          <w:b/>
          <w:bCs/>
          <w:sz w:val="20"/>
          <w:szCs w:val="20"/>
        </w:rPr>
        <w:t xml:space="preserve">Agreement Date </w:t>
      </w:r>
      <w:r w:rsidR="00C333EA" w:rsidRPr="00175C98">
        <w:rPr>
          <w:sz w:val="20"/>
          <w:szCs w:val="20"/>
        </w:rPr>
        <w:t xml:space="preserve">means the date specified at the top of the second page of this Agreement, or if not specified, the date of execution or signature by the last party to this Agreement; </w:t>
      </w:r>
      <w:r w:rsidR="00C333EA" w:rsidRPr="00175C98">
        <w:rPr>
          <w:sz w:val="20"/>
          <w:szCs w:val="20"/>
        </w:rPr>
        <w:br/>
      </w:r>
    </w:p>
    <w:p w14:paraId="5B4A05F4" w14:textId="60741FF8" w:rsidR="007E1AC5" w:rsidRPr="00175C98" w:rsidRDefault="00BF5F3E" w:rsidP="00DD6A16">
      <w:pPr>
        <w:pStyle w:val="Listi"/>
        <w:numPr>
          <w:ilvl w:val="0"/>
          <w:numId w:val="0"/>
        </w:numPr>
        <w:spacing w:before="0" w:after="0"/>
        <w:ind w:left="1134"/>
        <w:rPr>
          <w:b/>
          <w:bCs/>
          <w:sz w:val="20"/>
          <w:szCs w:val="20"/>
        </w:rPr>
      </w:pPr>
      <w:r w:rsidRPr="00175C98">
        <w:rPr>
          <w:b/>
          <w:bCs/>
          <w:sz w:val="20"/>
          <w:szCs w:val="20"/>
        </w:rPr>
        <w:t>Associate</w:t>
      </w:r>
      <w:r w:rsidR="007E1AC5" w:rsidRPr="00175C98">
        <w:rPr>
          <w:b/>
          <w:bCs/>
          <w:sz w:val="20"/>
          <w:szCs w:val="20"/>
        </w:rPr>
        <w:t xml:space="preserve"> </w:t>
      </w:r>
      <w:r w:rsidR="007E1AC5" w:rsidRPr="00175C98">
        <w:rPr>
          <w:sz w:val="20"/>
          <w:szCs w:val="20"/>
        </w:rPr>
        <w:t>has the same meaning as provided for in the Code;</w:t>
      </w:r>
    </w:p>
    <w:p w14:paraId="77ADFB93" w14:textId="357E53C1" w:rsidR="00551F13" w:rsidRPr="00175C98" w:rsidRDefault="00551F13" w:rsidP="00C333EA">
      <w:pPr>
        <w:pStyle w:val="Listi"/>
        <w:numPr>
          <w:ilvl w:val="0"/>
          <w:numId w:val="0"/>
        </w:numPr>
        <w:spacing w:before="0" w:after="0"/>
        <w:ind w:left="1134"/>
        <w:rPr>
          <w:sz w:val="20"/>
          <w:szCs w:val="20"/>
        </w:rPr>
      </w:pPr>
    </w:p>
    <w:p w14:paraId="75E2A09A" w14:textId="53067032" w:rsidR="007C1D4B" w:rsidRPr="00175C98" w:rsidRDefault="007C1D4B" w:rsidP="007C1D4B">
      <w:pPr>
        <w:pStyle w:val="Listi"/>
        <w:numPr>
          <w:ilvl w:val="0"/>
          <w:numId w:val="0"/>
        </w:numPr>
        <w:spacing w:before="0" w:after="0"/>
        <w:ind w:left="1134"/>
        <w:rPr>
          <w:b/>
          <w:bCs/>
          <w:sz w:val="20"/>
          <w:szCs w:val="20"/>
        </w:rPr>
      </w:pPr>
      <w:r w:rsidRPr="00175C98">
        <w:rPr>
          <w:b/>
          <w:bCs/>
          <w:sz w:val="20"/>
          <w:szCs w:val="20"/>
        </w:rPr>
        <w:t xml:space="preserve">Business </w:t>
      </w:r>
      <w:r w:rsidRPr="00175C98">
        <w:rPr>
          <w:sz w:val="20"/>
          <w:szCs w:val="20"/>
        </w:rPr>
        <w:t xml:space="preserve">means the business conducted or to be conducted by the </w:t>
      </w:r>
      <w:r w:rsidR="00B00CBF">
        <w:rPr>
          <w:sz w:val="20"/>
          <w:szCs w:val="20"/>
        </w:rPr>
        <w:t>Sub-Franchis</w:t>
      </w:r>
      <w:r w:rsidR="0056701F">
        <w:rPr>
          <w:sz w:val="20"/>
          <w:szCs w:val="20"/>
        </w:rPr>
        <w:t>ee</w:t>
      </w:r>
      <w:r w:rsidRPr="00175C98">
        <w:rPr>
          <w:sz w:val="20"/>
          <w:szCs w:val="20"/>
        </w:rPr>
        <w:t xml:space="preserve"> in accordance with the </w:t>
      </w:r>
      <w:r w:rsidR="0056701F">
        <w:rPr>
          <w:sz w:val="20"/>
          <w:szCs w:val="20"/>
        </w:rPr>
        <w:t>Sub-</w:t>
      </w:r>
      <w:r w:rsidRPr="00175C98">
        <w:rPr>
          <w:sz w:val="20"/>
          <w:szCs w:val="20"/>
        </w:rPr>
        <w:t xml:space="preserve">Franchise Agreement; </w:t>
      </w:r>
    </w:p>
    <w:p w14:paraId="31075119" w14:textId="51C361FE" w:rsidR="007C1D4B" w:rsidRPr="00175C98" w:rsidRDefault="007C1D4B" w:rsidP="007C1D4B">
      <w:pPr>
        <w:pStyle w:val="Listi"/>
        <w:numPr>
          <w:ilvl w:val="0"/>
          <w:numId w:val="0"/>
        </w:numPr>
        <w:spacing w:before="0" w:after="0"/>
        <w:ind w:left="1134"/>
        <w:rPr>
          <w:b/>
          <w:bCs/>
          <w:sz w:val="20"/>
          <w:szCs w:val="20"/>
        </w:rPr>
      </w:pPr>
    </w:p>
    <w:p w14:paraId="03948D98" w14:textId="2E5C9686" w:rsidR="00D066EC" w:rsidRPr="00175C98" w:rsidRDefault="00D066EC" w:rsidP="007C1D4B">
      <w:pPr>
        <w:pStyle w:val="Listi"/>
        <w:numPr>
          <w:ilvl w:val="0"/>
          <w:numId w:val="0"/>
        </w:numPr>
        <w:spacing w:before="0" w:after="0"/>
        <w:ind w:left="1134"/>
        <w:rPr>
          <w:b/>
          <w:bCs/>
          <w:sz w:val="20"/>
          <w:szCs w:val="20"/>
        </w:rPr>
      </w:pPr>
      <w:r w:rsidRPr="00175C98">
        <w:rPr>
          <w:b/>
          <w:bCs/>
          <w:sz w:val="20"/>
          <w:szCs w:val="20"/>
        </w:rPr>
        <w:t xml:space="preserve">Code </w:t>
      </w:r>
      <w:r w:rsidRPr="00175C98">
        <w:rPr>
          <w:sz w:val="20"/>
          <w:szCs w:val="20"/>
        </w:rPr>
        <w:t xml:space="preserve">means the </w:t>
      </w:r>
      <w:r w:rsidRPr="00175C98">
        <w:rPr>
          <w:i/>
          <w:iCs/>
          <w:sz w:val="20"/>
          <w:szCs w:val="20"/>
        </w:rPr>
        <w:t xml:space="preserve">Competition and Consumer (Industry Codes- Franchising) Regulation 2014 </w:t>
      </w:r>
      <w:r w:rsidRPr="00175C98">
        <w:rPr>
          <w:sz w:val="20"/>
          <w:szCs w:val="20"/>
        </w:rPr>
        <w:t xml:space="preserve">(Cth) as prescribed under Section 51AE, Part IVB of the </w:t>
      </w:r>
      <w:r w:rsidRPr="00175C98">
        <w:rPr>
          <w:i/>
          <w:iCs/>
          <w:sz w:val="20"/>
          <w:szCs w:val="20"/>
        </w:rPr>
        <w:t>Competition and Consumer Act 2010</w:t>
      </w:r>
      <w:r w:rsidRPr="00175C98">
        <w:rPr>
          <w:sz w:val="20"/>
          <w:szCs w:val="20"/>
        </w:rPr>
        <w:t xml:space="preserve"> (Cth); </w:t>
      </w:r>
    </w:p>
    <w:p w14:paraId="0E2067A0" w14:textId="77777777" w:rsidR="002E76AA" w:rsidRPr="00175C98" w:rsidRDefault="002E76AA" w:rsidP="00C333EA">
      <w:pPr>
        <w:pStyle w:val="Listi"/>
        <w:numPr>
          <w:ilvl w:val="0"/>
          <w:numId w:val="0"/>
        </w:numPr>
        <w:spacing w:before="0" w:after="0"/>
        <w:rPr>
          <w:sz w:val="20"/>
          <w:szCs w:val="20"/>
        </w:rPr>
      </w:pPr>
    </w:p>
    <w:p w14:paraId="578A9113" w14:textId="5E490CBD" w:rsidR="00D066EC" w:rsidRPr="00175C98" w:rsidRDefault="00D066EC" w:rsidP="002B7282">
      <w:pPr>
        <w:pStyle w:val="Listi"/>
        <w:numPr>
          <w:ilvl w:val="0"/>
          <w:numId w:val="0"/>
        </w:numPr>
        <w:spacing w:before="0" w:after="0"/>
        <w:ind w:left="1134"/>
        <w:rPr>
          <w:b/>
          <w:bCs/>
          <w:sz w:val="20"/>
          <w:szCs w:val="20"/>
        </w:rPr>
      </w:pPr>
      <w:r w:rsidRPr="00175C98">
        <w:rPr>
          <w:b/>
          <w:bCs/>
          <w:sz w:val="20"/>
          <w:szCs w:val="20"/>
        </w:rPr>
        <w:t xml:space="preserve">Disclosure Document </w:t>
      </w:r>
      <w:r w:rsidRPr="00175C98">
        <w:rPr>
          <w:sz w:val="20"/>
          <w:szCs w:val="20"/>
        </w:rPr>
        <w:t xml:space="preserve">means the disclosure document prepared by the </w:t>
      </w:r>
      <w:r w:rsidR="0056701F">
        <w:rPr>
          <w:sz w:val="20"/>
          <w:szCs w:val="20"/>
        </w:rPr>
        <w:t>Sub-</w:t>
      </w:r>
      <w:r w:rsidRPr="00175C98">
        <w:rPr>
          <w:sz w:val="20"/>
          <w:szCs w:val="20"/>
        </w:rPr>
        <w:t xml:space="preserve">Franchisor in accordance with the Code; </w:t>
      </w:r>
    </w:p>
    <w:p w14:paraId="3B4BA91F" w14:textId="77777777" w:rsidR="00C333EA" w:rsidRPr="00175C98" w:rsidRDefault="00C333EA" w:rsidP="00C333EA">
      <w:pPr>
        <w:pStyle w:val="Listi"/>
        <w:numPr>
          <w:ilvl w:val="0"/>
          <w:numId w:val="0"/>
        </w:numPr>
        <w:spacing w:before="0" w:after="0"/>
        <w:ind w:left="1701" w:hanging="567"/>
        <w:rPr>
          <w:sz w:val="20"/>
          <w:szCs w:val="20"/>
        </w:rPr>
      </w:pPr>
    </w:p>
    <w:p w14:paraId="47C75E19" w14:textId="332689BD" w:rsidR="00924481" w:rsidRPr="00175C98" w:rsidRDefault="00D066EC" w:rsidP="00924481">
      <w:pPr>
        <w:pStyle w:val="Listi"/>
        <w:numPr>
          <w:ilvl w:val="0"/>
          <w:numId w:val="0"/>
        </w:numPr>
        <w:spacing w:before="0" w:after="0"/>
        <w:ind w:left="1134"/>
        <w:rPr>
          <w:sz w:val="20"/>
          <w:szCs w:val="20"/>
        </w:rPr>
      </w:pPr>
      <w:r w:rsidRPr="00175C98">
        <w:rPr>
          <w:b/>
          <w:bCs/>
          <w:sz w:val="20"/>
          <w:szCs w:val="20"/>
        </w:rPr>
        <w:t xml:space="preserve">Franchised Business </w:t>
      </w:r>
      <w:r w:rsidRPr="00175C98">
        <w:rPr>
          <w:sz w:val="20"/>
          <w:szCs w:val="20"/>
        </w:rPr>
        <w:t>means</w:t>
      </w:r>
      <w:r w:rsidR="00014714" w:rsidRPr="00175C98">
        <w:rPr>
          <w:sz w:val="20"/>
          <w:szCs w:val="20"/>
        </w:rPr>
        <w:t xml:space="preserve"> the business operated by the </w:t>
      </w:r>
      <w:r w:rsidR="00B00CBF">
        <w:rPr>
          <w:sz w:val="20"/>
          <w:szCs w:val="20"/>
        </w:rPr>
        <w:t>Sub-Franchisor</w:t>
      </w:r>
      <w:r w:rsidR="00014714" w:rsidRPr="00175C98">
        <w:rPr>
          <w:sz w:val="20"/>
          <w:szCs w:val="20"/>
        </w:rPr>
        <w:t xml:space="preserve"> pursuant to th</w:t>
      </w:r>
      <w:r w:rsidR="00B00CBF">
        <w:rPr>
          <w:sz w:val="20"/>
          <w:szCs w:val="20"/>
        </w:rPr>
        <w:t xml:space="preserve">e </w:t>
      </w:r>
      <w:r w:rsidR="0056701F">
        <w:rPr>
          <w:sz w:val="20"/>
          <w:szCs w:val="20"/>
        </w:rPr>
        <w:t>Sub-</w:t>
      </w:r>
      <w:r w:rsidR="006C1597" w:rsidRPr="00175C98">
        <w:rPr>
          <w:sz w:val="20"/>
          <w:szCs w:val="20"/>
        </w:rPr>
        <w:t xml:space="preserve">Franchise Agreement; </w:t>
      </w:r>
      <w:r w:rsidRPr="00175C98">
        <w:rPr>
          <w:sz w:val="20"/>
          <w:szCs w:val="20"/>
        </w:rPr>
        <w:t xml:space="preserve"> </w:t>
      </w:r>
    </w:p>
    <w:p w14:paraId="17B008D0" w14:textId="77777777" w:rsidR="009D2149" w:rsidRPr="00175C98" w:rsidRDefault="009D2149" w:rsidP="00C333EA">
      <w:pPr>
        <w:pStyle w:val="Listi"/>
        <w:numPr>
          <w:ilvl w:val="0"/>
          <w:numId w:val="0"/>
        </w:numPr>
        <w:spacing w:before="0" w:after="0"/>
        <w:rPr>
          <w:b/>
          <w:bCs/>
          <w:sz w:val="20"/>
          <w:szCs w:val="20"/>
        </w:rPr>
      </w:pPr>
    </w:p>
    <w:p w14:paraId="1FD60C9A" w14:textId="0E1A07F5" w:rsidR="00D53FA9" w:rsidRPr="00175C98" w:rsidRDefault="00D53FA9" w:rsidP="002B7282">
      <w:pPr>
        <w:pStyle w:val="Listi"/>
        <w:numPr>
          <w:ilvl w:val="0"/>
          <w:numId w:val="0"/>
        </w:numPr>
        <w:spacing w:before="0" w:after="0"/>
        <w:ind w:left="1134"/>
        <w:rPr>
          <w:b/>
          <w:bCs/>
          <w:sz w:val="20"/>
          <w:szCs w:val="20"/>
        </w:rPr>
      </w:pPr>
      <w:r w:rsidRPr="00175C98">
        <w:rPr>
          <w:b/>
          <w:bCs/>
          <w:sz w:val="20"/>
          <w:szCs w:val="20"/>
        </w:rPr>
        <w:t xml:space="preserve">Jurisdiction </w:t>
      </w:r>
      <w:r w:rsidRPr="00175C98">
        <w:rPr>
          <w:sz w:val="20"/>
          <w:szCs w:val="20"/>
        </w:rPr>
        <w:t>means</w:t>
      </w:r>
      <w:r w:rsidRPr="00175C98">
        <w:rPr>
          <w:b/>
          <w:bCs/>
          <w:sz w:val="20"/>
          <w:szCs w:val="20"/>
        </w:rPr>
        <w:t xml:space="preserve"> </w:t>
      </w:r>
      <w:r w:rsidRPr="00175C98">
        <w:rPr>
          <w:sz w:val="20"/>
          <w:szCs w:val="20"/>
        </w:rPr>
        <w:t xml:space="preserve">the State or Territory in which the Franchised Business is situated; </w:t>
      </w:r>
    </w:p>
    <w:p w14:paraId="5E99DA7E" w14:textId="77777777" w:rsidR="009D2149" w:rsidRPr="00175C98" w:rsidRDefault="009D2149" w:rsidP="009D2149">
      <w:pPr>
        <w:pStyle w:val="Listi"/>
        <w:numPr>
          <w:ilvl w:val="0"/>
          <w:numId w:val="0"/>
        </w:numPr>
        <w:spacing w:before="0" w:after="0"/>
        <w:ind w:left="1134"/>
        <w:rPr>
          <w:b/>
          <w:bCs/>
          <w:sz w:val="20"/>
          <w:szCs w:val="20"/>
        </w:rPr>
      </w:pPr>
    </w:p>
    <w:p w14:paraId="19B45530" w14:textId="69B84E1F" w:rsidR="00D53FA9" w:rsidRPr="00175C98" w:rsidRDefault="00D53FA9" w:rsidP="002B7282">
      <w:pPr>
        <w:pStyle w:val="Listi"/>
        <w:numPr>
          <w:ilvl w:val="0"/>
          <w:numId w:val="0"/>
        </w:numPr>
        <w:spacing w:before="0" w:after="0"/>
        <w:ind w:left="1134"/>
        <w:rPr>
          <w:b/>
          <w:bCs/>
          <w:sz w:val="20"/>
          <w:szCs w:val="20"/>
        </w:rPr>
      </w:pPr>
      <w:r w:rsidRPr="00175C98">
        <w:rPr>
          <w:b/>
          <w:bCs/>
          <w:sz w:val="20"/>
          <w:szCs w:val="20"/>
        </w:rPr>
        <w:t xml:space="preserve">Law </w:t>
      </w:r>
      <w:r w:rsidRPr="00175C98">
        <w:rPr>
          <w:sz w:val="20"/>
          <w:szCs w:val="20"/>
        </w:rPr>
        <w:t>includes the provisions of any statute, rule, regulation, policy, proclamation, ordinance or by-law, present or future, whether state, federal or otherwise;</w:t>
      </w:r>
    </w:p>
    <w:p w14:paraId="73C59704" w14:textId="77777777" w:rsidR="009D2149" w:rsidRPr="00175C98" w:rsidRDefault="009D2149" w:rsidP="007C1D4B">
      <w:pPr>
        <w:pStyle w:val="Listi"/>
        <w:numPr>
          <w:ilvl w:val="0"/>
          <w:numId w:val="0"/>
        </w:numPr>
        <w:spacing w:before="0" w:after="0"/>
        <w:rPr>
          <w:b/>
          <w:bCs/>
          <w:sz w:val="20"/>
          <w:szCs w:val="20"/>
        </w:rPr>
      </w:pPr>
    </w:p>
    <w:p w14:paraId="32C36145" w14:textId="60102C77" w:rsidR="00D53FA9" w:rsidRPr="00175C98" w:rsidRDefault="00C333EA" w:rsidP="002B7282">
      <w:pPr>
        <w:pStyle w:val="Listi"/>
        <w:numPr>
          <w:ilvl w:val="0"/>
          <w:numId w:val="0"/>
        </w:numPr>
        <w:spacing w:before="0" w:after="0"/>
        <w:ind w:left="1134"/>
        <w:rPr>
          <w:sz w:val="20"/>
          <w:szCs w:val="20"/>
        </w:rPr>
      </w:pPr>
      <w:r w:rsidRPr="00175C98">
        <w:rPr>
          <w:b/>
          <w:bCs/>
          <w:sz w:val="20"/>
          <w:szCs w:val="20"/>
        </w:rPr>
        <w:t xml:space="preserve">Representation </w:t>
      </w:r>
      <w:r w:rsidRPr="00175C98">
        <w:rPr>
          <w:sz w:val="20"/>
          <w:szCs w:val="20"/>
        </w:rPr>
        <w:t xml:space="preserve">means any actual or alleged term, condition, warranty, statement, promise, inducement, representation or claim, whether verbal, written or both, </w:t>
      </w:r>
      <w:r w:rsidR="00B00CBF" w:rsidRPr="00175C98">
        <w:rPr>
          <w:sz w:val="20"/>
          <w:szCs w:val="20"/>
        </w:rPr>
        <w:t>inferred</w:t>
      </w:r>
      <w:r w:rsidRPr="00175C98">
        <w:rPr>
          <w:sz w:val="20"/>
          <w:szCs w:val="20"/>
        </w:rPr>
        <w:t xml:space="preserve"> or implied by any act, omission or conduct (including silence); </w:t>
      </w:r>
    </w:p>
    <w:p w14:paraId="075A7C59" w14:textId="77777777" w:rsidR="006C1597" w:rsidRPr="00175C98" w:rsidRDefault="006C1597" w:rsidP="002B7282">
      <w:pPr>
        <w:pStyle w:val="Listi"/>
        <w:numPr>
          <w:ilvl w:val="0"/>
          <w:numId w:val="0"/>
        </w:numPr>
        <w:spacing w:before="0" w:after="0"/>
        <w:ind w:left="1701" w:hanging="567"/>
        <w:rPr>
          <w:b/>
          <w:bCs/>
          <w:sz w:val="20"/>
          <w:szCs w:val="20"/>
        </w:rPr>
      </w:pPr>
    </w:p>
    <w:p w14:paraId="4F7BD5F6" w14:textId="588D0AC3" w:rsidR="007C1D4B" w:rsidRPr="00175C98" w:rsidRDefault="00C333EA" w:rsidP="007C1D4B">
      <w:pPr>
        <w:pStyle w:val="Listi"/>
        <w:numPr>
          <w:ilvl w:val="0"/>
          <w:numId w:val="0"/>
        </w:numPr>
        <w:spacing w:before="0" w:after="0"/>
        <w:ind w:left="1134"/>
        <w:rPr>
          <w:sz w:val="20"/>
          <w:szCs w:val="20"/>
        </w:rPr>
      </w:pPr>
      <w:r w:rsidRPr="00175C98">
        <w:rPr>
          <w:b/>
          <w:bCs/>
          <w:sz w:val="20"/>
          <w:szCs w:val="20"/>
        </w:rPr>
        <w:t xml:space="preserve">Right </w:t>
      </w:r>
      <w:r w:rsidR="00D53FA9" w:rsidRPr="00175C98">
        <w:rPr>
          <w:sz w:val="20"/>
          <w:szCs w:val="20"/>
        </w:rPr>
        <w:t xml:space="preserve">means </w:t>
      </w:r>
      <w:r w:rsidRPr="00175C98">
        <w:rPr>
          <w:sz w:val="20"/>
          <w:szCs w:val="20"/>
        </w:rPr>
        <w:t xml:space="preserve">any legal, equitable, contractual, statutory or other right, power, authority, benefit, privilege, remedy or cause of action. </w:t>
      </w:r>
    </w:p>
    <w:p w14:paraId="1D2694DF" w14:textId="77777777" w:rsidR="0056701F" w:rsidRPr="00175C98" w:rsidRDefault="0056701F" w:rsidP="0056701F">
      <w:pPr>
        <w:pStyle w:val="Listi"/>
        <w:numPr>
          <w:ilvl w:val="0"/>
          <w:numId w:val="0"/>
        </w:numPr>
        <w:spacing w:before="0" w:after="0"/>
        <w:ind w:left="1134"/>
        <w:rPr>
          <w:sz w:val="20"/>
          <w:szCs w:val="20"/>
        </w:rPr>
      </w:pPr>
      <w:r>
        <w:rPr>
          <w:b/>
          <w:bCs/>
          <w:sz w:val="20"/>
          <w:szCs w:val="20"/>
        </w:rPr>
        <w:lastRenderedPageBreak/>
        <w:t>Sub-</w:t>
      </w:r>
      <w:r w:rsidRPr="00175C98">
        <w:rPr>
          <w:b/>
          <w:bCs/>
          <w:sz w:val="20"/>
          <w:szCs w:val="20"/>
        </w:rPr>
        <w:t xml:space="preserve">Franchise Agreement </w:t>
      </w:r>
      <w:r w:rsidRPr="00175C98">
        <w:rPr>
          <w:sz w:val="20"/>
          <w:szCs w:val="20"/>
        </w:rPr>
        <w:t xml:space="preserve">means the franchise agreement provided by the </w:t>
      </w:r>
      <w:r>
        <w:rPr>
          <w:sz w:val="20"/>
          <w:szCs w:val="20"/>
        </w:rPr>
        <w:t>Sub-</w:t>
      </w:r>
      <w:r w:rsidRPr="00175C98">
        <w:rPr>
          <w:sz w:val="20"/>
          <w:szCs w:val="20"/>
        </w:rPr>
        <w:t xml:space="preserve">Franchisor, entered into or intended to be entered into on or after the date of this Agreement; </w:t>
      </w:r>
    </w:p>
    <w:p w14:paraId="5CF925ED" w14:textId="77777777" w:rsidR="002F5BBF" w:rsidRPr="00175C98" w:rsidRDefault="002F5BBF" w:rsidP="002B7282">
      <w:pPr>
        <w:pStyle w:val="Listi"/>
        <w:numPr>
          <w:ilvl w:val="0"/>
          <w:numId w:val="0"/>
        </w:numPr>
        <w:spacing w:before="0" w:after="0"/>
        <w:rPr>
          <w:b/>
          <w:bCs/>
          <w:sz w:val="20"/>
          <w:szCs w:val="20"/>
        </w:rPr>
      </w:pPr>
    </w:p>
    <w:p w14:paraId="230CA64B" w14:textId="3E11BE5F" w:rsidR="005663FD" w:rsidRPr="00175C98" w:rsidRDefault="005663FD" w:rsidP="00BC3EC7">
      <w:pPr>
        <w:pStyle w:val="Lista"/>
        <w:spacing w:before="0" w:after="0"/>
        <w:rPr>
          <w:sz w:val="20"/>
          <w:szCs w:val="20"/>
        </w:rPr>
      </w:pPr>
      <w:r w:rsidRPr="00175C98">
        <w:rPr>
          <w:sz w:val="20"/>
          <w:szCs w:val="20"/>
        </w:rPr>
        <w:t xml:space="preserve">In the interpretation of this </w:t>
      </w:r>
      <w:r w:rsidR="00F57D6E" w:rsidRPr="00175C98">
        <w:rPr>
          <w:sz w:val="20"/>
          <w:szCs w:val="20"/>
        </w:rPr>
        <w:t>Agreement</w:t>
      </w:r>
      <w:r w:rsidRPr="00175C98">
        <w:rPr>
          <w:sz w:val="20"/>
          <w:szCs w:val="20"/>
        </w:rPr>
        <w:t>:</w:t>
      </w:r>
    </w:p>
    <w:p w14:paraId="51580EDE" w14:textId="77777777" w:rsidR="002F5BBF" w:rsidRPr="00175C98" w:rsidRDefault="002F5BBF" w:rsidP="002B7282">
      <w:pPr>
        <w:pStyle w:val="Listi"/>
        <w:numPr>
          <w:ilvl w:val="0"/>
          <w:numId w:val="0"/>
        </w:numPr>
        <w:spacing w:before="0" w:after="0"/>
        <w:rPr>
          <w:sz w:val="20"/>
          <w:szCs w:val="20"/>
        </w:rPr>
      </w:pPr>
    </w:p>
    <w:p w14:paraId="37869EE7" w14:textId="6A7D0D5C" w:rsidR="005663FD" w:rsidRPr="00175C98" w:rsidRDefault="005663FD" w:rsidP="00BC3EC7">
      <w:pPr>
        <w:pStyle w:val="Listi"/>
        <w:spacing w:before="0" w:after="0"/>
        <w:rPr>
          <w:sz w:val="20"/>
          <w:szCs w:val="20"/>
        </w:rPr>
      </w:pPr>
      <w:r w:rsidRPr="00175C98">
        <w:rPr>
          <w:sz w:val="20"/>
          <w:szCs w:val="20"/>
        </w:rPr>
        <w:t>References to legislation or provisions of legislation include changes or re-enactments of the legislation and statutory instruments and regulations issued under the legislation</w:t>
      </w:r>
      <w:r w:rsidR="002F5BBF" w:rsidRPr="00175C98">
        <w:rPr>
          <w:sz w:val="20"/>
          <w:szCs w:val="20"/>
        </w:rPr>
        <w:t>;</w:t>
      </w:r>
    </w:p>
    <w:p w14:paraId="332719AE" w14:textId="77777777" w:rsidR="002F5BBF" w:rsidRPr="00175C98" w:rsidRDefault="002F5BBF" w:rsidP="002B7282">
      <w:pPr>
        <w:pStyle w:val="Listi"/>
        <w:numPr>
          <w:ilvl w:val="0"/>
          <w:numId w:val="0"/>
        </w:numPr>
        <w:spacing w:before="0" w:after="0"/>
        <w:rPr>
          <w:sz w:val="20"/>
          <w:szCs w:val="20"/>
        </w:rPr>
      </w:pPr>
    </w:p>
    <w:p w14:paraId="428ADFEE" w14:textId="0488A309" w:rsidR="005663FD" w:rsidRPr="00175C98" w:rsidRDefault="005663FD" w:rsidP="00BC3EC7">
      <w:pPr>
        <w:pStyle w:val="Listi"/>
        <w:spacing w:before="0" w:after="0"/>
        <w:rPr>
          <w:sz w:val="20"/>
          <w:szCs w:val="20"/>
        </w:rPr>
      </w:pPr>
      <w:r w:rsidRPr="00175C98">
        <w:rPr>
          <w:sz w:val="20"/>
          <w:szCs w:val="20"/>
        </w:rPr>
        <w:t xml:space="preserve">Words denoting the singular include the plural and vice versa, words denoting individuals or persons include bodies corporate and vice versa, references to documents or </w:t>
      </w:r>
      <w:r w:rsidR="00F57D6E" w:rsidRPr="00175C98">
        <w:rPr>
          <w:sz w:val="20"/>
          <w:szCs w:val="20"/>
        </w:rPr>
        <w:t>Agreement</w:t>
      </w:r>
      <w:r w:rsidRPr="00175C98">
        <w:rPr>
          <w:sz w:val="20"/>
          <w:szCs w:val="20"/>
        </w:rPr>
        <w:t xml:space="preserve">s also means those documents or </w:t>
      </w:r>
      <w:r w:rsidR="00F57D6E" w:rsidRPr="00175C98">
        <w:rPr>
          <w:sz w:val="20"/>
          <w:szCs w:val="20"/>
        </w:rPr>
        <w:t>Agreement</w:t>
      </w:r>
      <w:r w:rsidRPr="00175C98">
        <w:rPr>
          <w:sz w:val="20"/>
          <w:szCs w:val="20"/>
        </w:rPr>
        <w:t>s as changed, novated or replaced, and words denoting one gender include all genders;</w:t>
      </w:r>
    </w:p>
    <w:p w14:paraId="08E33C7B" w14:textId="77777777" w:rsidR="002F5BBF" w:rsidRPr="00175C98" w:rsidRDefault="002F5BBF" w:rsidP="002B7282">
      <w:pPr>
        <w:pStyle w:val="Listi"/>
        <w:numPr>
          <w:ilvl w:val="0"/>
          <w:numId w:val="0"/>
        </w:numPr>
        <w:spacing w:before="0" w:after="0"/>
        <w:rPr>
          <w:sz w:val="20"/>
          <w:szCs w:val="20"/>
        </w:rPr>
      </w:pPr>
    </w:p>
    <w:p w14:paraId="64BD8965" w14:textId="181564C5" w:rsidR="005663FD" w:rsidRPr="00175C98" w:rsidRDefault="005663FD" w:rsidP="00BC3EC7">
      <w:pPr>
        <w:pStyle w:val="Listi"/>
        <w:spacing w:before="0" w:after="0"/>
        <w:rPr>
          <w:sz w:val="20"/>
          <w:szCs w:val="20"/>
        </w:rPr>
      </w:pPr>
      <w:r w:rsidRPr="00175C98">
        <w:rPr>
          <w:sz w:val="20"/>
          <w:szCs w:val="20"/>
        </w:rPr>
        <w:t>Grammatical forms of defined words or phrases have corresponding meanings;</w:t>
      </w:r>
    </w:p>
    <w:p w14:paraId="07C797C3" w14:textId="77777777" w:rsidR="002F5BBF" w:rsidRPr="00175C98" w:rsidRDefault="002F5BBF" w:rsidP="002B7282">
      <w:pPr>
        <w:pStyle w:val="Listi"/>
        <w:numPr>
          <w:ilvl w:val="0"/>
          <w:numId w:val="0"/>
        </w:numPr>
        <w:spacing w:before="0" w:after="0"/>
        <w:rPr>
          <w:sz w:val="20"/>
          <w:szCs w:val="20"/>
        </w:rPr>
      </w:pPr>
    </w:p>
    <w:p w14:paraId="564CE306" w14:textId="6E00D71A" w:rsidR="005663FD" w:rsidRPr="00175C98" w:rsidRDefault="005663FD" w:rsidP="00BC3EC7">
      <w:pPr>
        <w:pStyle w:val="Listi"/>
        <w:spacing w:before="0" w:after="0"/>
        <w:rPr>
          <w:sz w:val="20"/>
          <w:szCs w:val="20"/>
        </w:rPr>
      </w:pPr>
      <w:r w:rsidRPr="00175C98">
        <w:rPr>
          <w:sz w:val="20"/>
          <w:szCs w:val="20"/>
        </w:rPr>
        <w:t xml:space="preserve">Parties must perform their obligations on the dates and times fixed by reference to the capital city of </w:t>
      </w:r>
      <w:r w:rsidR="002A071C" w:rsidRPr="00175C98">
        <w:rPr>
          <w:sz w:val="20"/>
          <w:szCs w:val="20"/>
        </w:rPr>
        <w:t>Queensland</w:t>
      </w:r>
      <w:r w:rsidRPr="00175C98">
        <w:rPr>
          <w:sz w:val="20"/>
          <w:szCs w:val="20"/>
        </w:rPr>
        <w:t>;</w:t>
      </w:r>
    </w:p>
    <w:p w14:paraId="3149001E" w14:textId="77777777" w:rsidR="002F5BBF" w:rsidRPr="00175C98" w:rsidRDefault="002F5BBF" w:rsidP="002B7282">
      <w:pPr>
        <w:pStyle w:val="Listi"/>
        <w:numPr>
          <w:ilvl w:val="0"/>
          <w:numId w:val="0"/>
        </w:numPr>
        <w:spacing w:before="0" w:after="0"/>
        <w:rPr>
          <w:sz w:val="20"/>
          <w:szCs w:val="20"/>
        </w:rPr>
      </w:pPr>
    </w:p>
    <w:p w14:paraId="5EAE3645" w14:textId="21596E1F" w:rsidR="005663FD" w:rsidRPr="00175C98" w:rsidRDefault="005663FD" w:rsidP="00BC3EC7">
      <w:pPr>
        <w:pStyle w:val="Listi"/>
        <w:spacing w:before="0" w:after="0"/>
        <w:rPr>
          <w:sz w:val="20"/>
          <w:szCs w:val="20"/>
        </w:rPr>
      </w:pPr>
      <w:r w:rsidRPr="00175C98">
        <w:rPr>
          <w:sz w:val="20"/>
          <w:szCs w:val="20"/>
        </w:rPr>
        <w:t>Reference to an amount of money is a reference to the amount in the lawful currency of the Commonwealth of Australia;</w:t>
      </w:r>
    </w:p>
    <w:p w14:paraId="7EE26F41" w14:textId="77777777" w:rsidR="002F5BBF" w:rsidRPr="00175C98" w:rsidRDefault="002F5BBF" w:rsidP="002B7282">
      <w:pPr>
        <w:pStyle w:val="Listi"/>
        <w:numPr>
          <w:ilvl w:val="0"/>
          <w:numId w:val="0"/>
        </w:numPr>
        <w:spacing w:before="0" w:after="0"/>
        <w:rPr>
          <w:sz w:val="20"/>
          <w:szCs w:val="20"/>
        </w:rPr>
      </w:pPr>
    </w:p>
    <w:p w14:paraId="5C64CDC8" w14:textId="086FEA7B" w:rsidR="002E4E2A" w:rsidRPr="00175C98" w:rsidRDefault="002E4E2A" w:rsidP="00BC3EC7">
      <w:pPr>
        <w:pStyle w:val="Listi"/>
        <w:spacing w:before="0" w:after="0"/>
        <w:rPr>
          <w:sz w:val="20"/>
          <w:szCs w:val="20"/>
        </w:rPr>
      </w:pPr>
      <w:r w:rsidRPr="00175C98">
        <w:rPr>
          <w:sz w:val="20"/>
          <w:szCs w:val="20"/>
        </w:rPr>
        <w:t xml:space="preserve">Reference to any dollar amounts or specific fees payable are to be </w:t>
      </w:r>
      <w:r w:rsidRPr="00175C98">
        <w:rPr>
          <w:color w:val="000000"/>
          <w:sz w:val="20"/>
          <w:szCs w:val="20"/>
        </w:rPr>
        <w:t xml:space="preserve">increased annually on each anniversary of the Commencement Date by the same percentage as the percentage increase in the Consumer Price Index (All Groups) for the capital city of the state in which the </w:t>
      </w:r>
      <w:r w:rsidR="008919D4" w:rsidRPr="00175C98">
        <w:rPr>
          <w:color w:val="000000"/>
          <w:sz w:val="20"/>
          <w:szCs w:val="20"/>
        </w:rPr>
        <w:t xml:space="preserve">Region is </w:t>
      </w:r>
      <w:r w:rsidRPr="00175C98">
        <w:rPr>
          <w:color w:val="000000"/>
          <w:sz w:val="20"/>
          <w:szCs w:val="20"/>
        </w:rPr>
        <w:t>located;</w:t>
      </w:r>
    </w:p>
    <w:p w14:paraId="4883292E" w14:textId="77777777" w:rsidR="002F5BBF" w:rsidRPr="00175C98" w:rsidRDefault="002F5BBF" w:rsidP="002B7282">
      <w:pPr>
        <w:pStyle w:val="Listi"/>
        <w:numPr>
          <w:ilvl w:val="0"/>
          <w:numId w:val="0"/>
        </w:numPr>
        <w:spacing w:before="0" w:after="0"/>
        <w:rPr>
          <w:sz w:val="20"/>
          <w:szCs w:val="20"/>
        </w:rPr>
      </w:pPr>
    </w:p>
    <w:p w14:paraId="22374DE5" w14:textId="7AE15F19" w:rsidR="005663FD" w:rsidRPr="00175C98" w:rsidRDefault="005663FD" w:rsidP="00BC3EC7">
      <w:pPr>
        <w:pStyle w:val="Listi"/>
        <w:spacing w:before="0" w:after="0"/>
        <w:rPr>
          <w:sz w:val="20"/>
          <w:szCs w:val="20"/>
        </w:rPr>
      </w:pPr>
      <w:r w:rsidRPr="00175C98">
        <w:rPr>
          <w:sz w:val="20"/>
          <w:szCs w:val="20"/>
        </w:rPr>
        <w:t>If the day on or by which anything is to be done is a Saturday, a Sunday or a public holiday in the place in which it is to be done, then in must be done on the next business day;</w:t>
      </w:r>
    </w:p>
    <w:p w14:paraId="330A2BBB" w14:textId="77777777" w:rsidR="002F5BBF" w:rsidRPr="00175C98" w:rsidRDefault="002F5BBF" w:rsidP="002B7282">
      <w:pPr>
        <w:pStyle w:val="Listi"/>
        <w:numPr>
          <w:ilvl w:val="0"/>
          <w:numId w:val="0"/>
        </w:numPr>
        <w:spacing w:before="0" w:after="0"/>
        <w:rPr>
          <w:sz w:val="20"/>
          <w:szCs w:val="20"/>
        </w:rPr>
      </w:pPr>
    </w:p>
    <w:p w14:paraId="3EB414AC" w14:textId="5A767A3B" w:rsidR="005663FD" w:rsidRPr="00175C98" w:rsidRDefault="005663FD" w:rsidP="00BC3EC7">
      <w:pPr>
        <w:pStyle w:val="Listi"/>
        <w:spacing w:before="0" w:after="0"/>
        <w:rPr>
          <w:sz w:val="20"/>
          <w:szCs w:val="20"/>
        </w:rPr>
      </w:pPr>
      <w:r w:rsidRPr="00175C98">
        <w:rPr>
          <w:sz w:val="20"/>
          <w:szCs w:val="20"/>
        </w:rPr>
        <w:t xml:space="preserve">References to a party are intended to bind their executors, administrators and permitted transferees; </w:t>
      </w:r>
    </w:p>
    <w:p w14:paraId="3BB8E354" w14:textId="77777777" w:rsidR="002F5BBF" w:rsidRPr="00175C98" w:rsidRDefault="002F5BBF" w:rsidP="002B7282">
      <w:pPr>
        <w:pStyle w:val="Listi"/>
        <w:numPr>
          <w:ilvl w:val="0"/>
          <w:numId w:val="0"/>
        </w:numPr>
        <w:spacing w:before="0" w:after="0"/>
        <w:rPr>
          <w:sz w:val="20"/>
          <w:szCs w:val="20"/>
        </w:rPr>
      </w:pPr>
    </w:p>
    <w:p w14:paraId="43696385" w14:textId="68263217" w:rsidR="002F5BBF" w:rsidRPr="00175C98" w:rsidRDefault="005663FD" w:rsidP="002F5BBF">
      <w:pPr>
        <w:pStyle w:val="Listi"/>
        <w:spacing w:before="0" w:after="0"/>
        <w:rPr>
          <w:sz w:val="20"/>
          <w:szCs w:val="20"/>
        </w:rPr>
      </w:pPr>
      <w:r w:rsidRPr="00175C98">
        <w:rPr>
          <w:sz w:val="20"/>
          <w:szCs w:val="20"/>
        </w:rPr>
        <w:t xml:space="preserve">Obligations under this </w:t>
      </w:r>
      <w:r w:rsidR="00F57D6E" w:rsidRPr="00175C98">
        <w:rPr>
          <w:sz w:val="20"/>
          <w:szCs w:val="20"/>
        </w:rPr>
        <w:t>Agreement</w:t>
      </w:r>
      <w:r w:rsidRPr="00175C98">
        <w:rPr>
          <w:sz w:val="20"/>
          <w:szCs w:val="20"/>
        </w:rPr>
        <w:t xml:space="preserve"> affecting more than one party bind them jointly and each of them severally</w:t>
      </w:r>
      <w:r w:rsidR="0099470D" w:rsidRPr="00175C98">
        <w:rPr>
          <w:sz w:val="20"/>
          <w:szCs w:val="20"/>
        </w:rPr>
        <w:t xml:space="preserve">; </w:t>
      </w:r>
    </w:p>
    <w:p w14:paraId="1C5C7C6B" w14:textId="77777777" w:rsidR="002F5BBF" w:rsidRPr="00175C98" w:rsidRDefault="002F5BBF" w:rsidP="002B7282">
      <w:pPr>
        <w:pStyle w:val="Listi"/>
        <w:numPr>
          <w:ilvl w:val="0"/>
          <w:numId w:val="0"/>
        </w:numPr>
        <w:spacing w:before="0" w:after="0"/>
        <w:rPr>
          <w:sz w:val="20"/>
          <w:szCs w:val="20"/>
        </w:rPr>
      </w:pPr>
    </w:p>
    <w:p w14:paraId="11B74872" w14:textId="0E3C1449" w:rsidR="0099470D" w:rsidRPr="00175C98" w:rsidRDefault="0099470D" w:rsidP="00BC3EC7">
      <w:pPr>
        <w:pStyle w:val="Listi"/>
        <w:spacing w:before="0" w:after="0"/>
        <w:rPr>
          <w:sz w:val="20"/>
          <w:szCs w:val="20"/>
        </w:rPr>
      </w:pPr>
      <w:r w:rsidRPr="00175C98">
        <w:rPr>
          <w:sz w:val="20"/>
          <w:szCs w:val="20"/>
        </w:rPr>
        <w:t>a provision of this Agreement must not be construed to the disadvantage of a party merely because that party was responsible for the preparation of the Agreement or the inclusion of the provision in the Agreement;</w:t>
      </w:r>
    </w:p>
    <w:p w14:paraId="77FBC3D9" w14:textId="77777777" w:rsidR="002F5BBF" w:rsidRPr="00175C98" w:rsidRDefault="002F5BBF" w:rsidP="002B7282">
      <w:pPr>
        <w:pStyle w:val="Listi"/>
        <w:numPr>
          <w:ilvl w:val="0"/>
          <w:numId w:val="0"/>
        </w:numPr>
        <w:spacing w:before="0" w:after="0"/>
        <w:rPr>
          <w:sz w:val="20"/>
          <w:szCs w:val="20"/>
        </w:rPr>
      </w:pPr>
    </w:p>
    <w:p w14:paraId="13533BC4" w14:textId="460A2DFE" w:rsidR="0099470D" w:rsidRPr="00175C98" w:rsidRDefault="0099470D" w:rsidP="002B7282">
      <w:pPr>
        <w:pStyle w:val="Listi"/>
        <w:spacing w:before="0" w:after="0"/>
        <w:rPr>
          <w:sz w:val="20"/>
          <w:szCs w:val="20"/>
        </w:rPr>
      </w:pPr>
      <w:r w:rsidRPr="00175C98">
        <w:rPr>
          <w:sz w:val="20"/>
          <w:szCs w:val="20"/>
        </w:rPr>
        <w:t xml:space="preserve">Expressions defined in the Code and the Corporations Act have the same meaning when used in this Agreement. </w:t>
      </w:r>
    </w:p>
    <w:p w14:paraId="47122E60" w14:textId="77777777" w:rsidR="001F7ADF" w:rsidRPr="00175C98" w:rsidRDefault="001F7ADF" w:rsidP="002B7282">
      <w:pPr>
        <w:pStyle w:val="Lista"/>
        <w:numPr>
          <w:ilvl w:val="0"/>
          <w:numId w:val="0"/>
        </w:numPr>
        <w:spacing w:before="0" w:after="0"/>
        <w:ind w:left="1134" w:hanging="567"/>
        <w:rPr>
          <w:sz w:val="20"/>
          <w:szCs w:val="20"/>
        </w:rPr>
      </w:pPr>
    </w:p>
    <w:p w14:paraId="1F89FFE7" w14:textId="5C3445C6" w:rsidR="009223FB" w:rsidRPr="00175C98" w:rsidRDefault="00C333EA" w:rsidP="002B7282">
      <w:pPr>
        <w:pStyle w:val="Heading"/>
        <w:spacing w:before="0" w:after="0"/>
        <w:rPr>
          <w:rFonts w:cs="Arial"/>
          <w:sz w:val="20"/>
          <w:szCs w:val="20"/>
        </w:rPr>
      </w:pPr>
      <w:bookmarkStart w:id="8" w:name="_Toc66901354"/>
      <w:r w:rsidRPr="00175C98">
        <w:rPr>
          <w:rFonts w:cs="Arial"/>
          <w:sz w:val="20"/>
          <w:szCs w:val="20"/>
          <w:lang w:val="en-US"/>
        </w:rPr>
        <w:t>Representations</w:t>
      </w:r>
      <w:bookmarkEnd w:id="8"/>
      <w:r w:rsidRPr="00175C98">
        <w:rPr>
          <w:rFonts w:cs="Arial"/>
          <w:sz w:val="20"/>
          <w:szCs w:val="20"/>
          <w:lang w:val="en-US"/>
        </w:rPr>
        <w:t xml:space="preserve"> </w:t>
      </w:r>
    </w:p>
    <w:p w14:paraId="13A3F34A" w14:textId="77777777" w:rsidR="00C333EA" w:rsidRPr="00175C98" w:rsidRDefault="00C333EA" w:rsidP="00C333EA">
      <w:pPr>
        <w:pStyle w:val="Paragraph"/>
        <w:spacing w:before="0" w:after="0"/>
        <w:ind w:left="0"/>
        <w:rPr>
          <w:rFonts w:cs="Arial"/>
          <w:sz w:val="20"/>
          <w:szCs w:val="20"/>
        </w:rPr>
      </w:pPr>
    </w:p>
    <w:p w14:paraId="60E2E627" w14:textId="33960025" w:rsidR="00C333EA" w:rsidRPr="00175C98" w:rsidRDefault="00C333EA" w:rsidP="00C333EA">
      <w:pPr>
        <w:pStyle w:val="Paragraph"/>
        <w:numPr>
          <w:ilvl w:val="1"/>
          <w:numId w:val="2"/>
        </w:numPr>
        <w:tabs>
          <w:tab w:val="clear" w:pos="1702"/>
          <w:tab w:val="num" w:pos="1134"/>
        </w:tabs>
        <w:spacing w:before="0" w:after="0"/>
        <w:ind w:left="1134" w:hanging="567"/>
        <w:rPr>
          <w:rFonts w:cs="Arial"/>
          <w:sz w:val="20"/>
          <w:szCs w:val="20"/>
          <w:lang w:val="x-none"/>
        </w:rPr>
      </w:pPr>
      <w:r w:rsidRPr="00175C98">
        <w:rPr>
          <w:rFonts w:cs="Arial"/>
          <w:sz w:val="20"/>
          <w:szCs w:val="20"/>
        </w:rPr>
        <w:t xml:space="preserve">The </w:t>
      </w:r>
      <w:r w:rsidR="00B00CBF">
        <w:rPr>
          <w:rFonts w:cs="Arial"/>
          <w:sz w:val="20"/>
          <w:szCs w:val="20"/>
        </w:rPr>
        <w:t>Sub-Franchis</w:t>
      </w:r>
      <w:r w:rsidR="0056701F">
        <w:rPr>
          <w:rFonts w:cs="Arial"/>
          <w:sz w:val="20"/>
          <w:szCs w:val="20"/>
        </w:rPr>
        <w:t>ee</w:t>
      </w:r>
      <w:r w:rsidRPr="00175C98">
        <w:rPr>
          <w:rFonts w:cs="Arial"/>
          <w:sz w:val="20"/>
          <w:szCs w:val="20"/>
        </w:rPr>
        <w:t xml:space="preserve"> and Guarantor</w:t>
      </w:r>
      <w:r w:rsidR="007C1D4B" w:rsidRPr="00175C98">
        <w:rPr>
          <w:rFonts w:cs="Arial"/>
          <w:sz w:val="20"/>
          <w:szCs w:val="20"/>
        </w:rPr>
        <w:t xml:space="preserve"> </w:t>
      </w:r>
      <w:r w:rsidRPr="00175C98">
        <w:rPr>
          <w:rFonts w:cs="Arial"/>
          <w:sz w:val="20"/>
          <w:szCs w:val="20"/>
        </w:rPr>
        <w:t xml:space="preserve">warrant that all Representations which have been relied on in entering into the </w:t>
      </w:r>
      <w:r w:rsidR="0056701F">
        <w:rPr>
          <w:rFonts w:cs="Arial"/>
          <w:sz w:val="20"/>
          <w:szCs w:val="20"/>
        </w:rPr>
        <w:t>Sub-</w:t>
      </w:r>
      <w:r w:rsidRPr="00175C98">
        <w:rPr>
          <w:rFonts w:cs="Arial"/>
          <w:sz w:val="20"/>
          <w:szCs w:val="20"/>
        </w:rPr>
        <w:t xml:space="preserve">Franchise Agreement or any associated document are exhaustively documented in the Schedule. </w:t>
      </w:r>
    </w:p>
    <w:p w14:paraId="4D97BF9B" w14:textId="77777777" w:rsidR="007C1D4B" w:rsidRPr="00175C98" w:rsidRDefault="007C1D4B" w:rsidP="007C1D4B">
      <w:pPr>
        <w:pStyle w:val="Paragraph"/>
        <w:spacing w:before="0" w:after="0"/>
        <w:ind w:left="1134"/>
        <w:rPr>
          <w:rFonts w:cs="Arial"/>
          <w:sz w:val="20"/>
          <w:szCs w:val="20"/>
          <w:lang w:val="x-none"/>
        </w:rPr>
      </w:pPr>
    </w:p>
    <w:p w14:paraId="28B7DB23" w14:textId="7DCFC6D8" w:rsidR="007C1D4B" w:rsidRPr="00175C98" w:rsidRDefault="007C1D4B" w:rsidP="00C333EA">
      <w:pPr>
        <w:pStyle w:val="Paragraph"/>
        <w:numPr>
          <w:ilvl w:val="1"/>
          <w:numId w:val="2"/>
        </w:numPr>
        <w:tabs>
          <w:tab w:val="clear" w:pos="1702"/>
          <w:tab w:val="num" w:pos="1134"/>
        </w:tabs>
        <w:spacing w:before="0" w:after="0"/>
        <w:ind w:left="1134" w:hanging="567"/>
        <w:rPr>
          <w:rFonts w:cs="Arial"/>
          <w:sz w:val="20"/>
          <w:szCs w:val="20"/>
          <w:lang w:val="x-none"/>
        </w:rPr>
      </w:pPr>
      <w:r w:rsidRPr="00175C98">
        <w:rPr>
          <w:rFonts w:cs="Arial"/>
          <w:sz w:val="20"/>
          <w:szCs w:val="20"/>
        </w:rPr>
        <w:t xml:space="preserve">The </w:t>
      </w:r>
      <w:r w:rsidR="00B00CBF">
        <w:rPr>
          <w:rFonts w:cs="Arial"/>
          <w:sz w:val="20"/>
          <w:szCs w:val="20"/>
        </w:rPr>
        <w:t>Sub-Franchis</w:t>
      </w:r>
      <w:r w:rsidR="0056701F">
        <w:rPr>
          <w:rFonts w:cs="Arial"/>
          <w:sz w:val="20"/>
          <w:szCs w:val="20"/>
        </w:rPr>
        <w:t>ee</w:t>
      </w:r>
      <w:r w:rsidRPr="00175C98">
        <w:rPr>
          <w:rFonts w:cs="Arial"/>
          <w:sz w:val="20"/>
          <w:szCs w:val="20"/>
        </w:rPr>
        <w:t xml:space="preserve"> and Guarantor warrant that no Representations have been made by the</w:t>
      </w:r>
      <w:r w:rsidR="00B00CBF">
        <w:rPr>
          <w:rFonts w:cs="Arial"/>
          <w:sz w:val="20"/>
          <w:szCs w:val="20"/>
        </w:rPr>
        <w:t xml:space="preserve"> </w:t>
      </w:r>
      <w:r w:rsidR="0056701F">
        <w:rPr>
          <w:rFonts w:cs="Arial"/>
          <w:sz w:val="20"/>
          <w:szCs w:val="20"/>
        </w:rPr>
        <w:t>Sub-</w:t>
      </w:r>
      <w:r w:rsidRPr="00175C98">
        <w:rPr>
          <w:rFonts w:cs="Arial"/>
          <w:sz w:val="20"/>
          <w:szCs w:val="20"/>
        </w:rPr>
        <w:t xml:space="preserve">Franchisor or any Associate of the </w:t>
      </w:r>
      <w:r w:rsidR="0056701F">
        <w:rPr>
          <w:rFonts w:cs="Arial"/>
          <w:sz w:val="20"/>
          <w:szCs w:val="20"/>
        </w:rPr>
        <w:t>Sub-</w:t>
      </w:r>
      <w:r w:rsidRPr="00175C98">
        <w:rPr>
          <w:rFonts w:cs="Arial"/>
          <w:sz w:val="20"/>
          <w:szCs w:val="20"/>
        </w:rPr>
        <w:t xml:space="preserve">Franchisor, other than those documented in the Schedule. </w:t>
      </w:r>
    </w:p>
    <w:p w14:paraId="1013A35D" w14:textId="77777777" w:rsidR="007C1D4B" w:rsidRPr="00175C98" w:rsidRDefault="007C1D4B" w:rsidP="007C1D4B">
      <w:pPr>
        <w:pStyle w:val="ListParagraph"/>
        <w:rPr>
          <w:rFonts w:cs="Arial"/>
          <w:sz w:val="20"/>
        </w:rPr>
      </w:pPr>
    </w:p>
    <w:p w14:paraId="68A817B8" w14:textId="27A70FC3" w:rsidR="00C333EA" w:rsidRPr="00175C98" w:rsidRDefault="007C1D4B" w:rsidP="007C1D4B">
      <w:pPr>
        <w:pStyle w:val="Paragraph"/>
        <w:numPr>
          <w:ilvl w:val="1"/>
          <w:numId w:val="2"/>
        </w:numPr>
        <w:tabs>
          <w:tab w:val="clear" w:pos="1702"/>
          <w:tab w:val="num" w:pos="1134"/>
        </w:tabs>
        <w:spacing w:before="0" w:after="0"/>
        <w:ind w:left="1134" w:hanging="567"/>
        <w:rPr>
          <w:rFonts w:cs="Arial"/>
          <w:sz w:val="20"/>
          <w:szCs w:val="20"/>
          <w:lang w:val="x-none"/>
        </w:rPr>
      </w:pPr>
      <w:r w:rsidRPr="00175C98">
        <w:rPr>
          <w:rFonts w:cs="Arial"/>
          <w:sz w:val="20"/>
          <w:szCs w:val="20"/>
        </w:rPr>
        <w:t xml:space="preserve">The </w:t>
      </w:r>
      <w:r w:rsidR="00B00CBF">
        <w:rPr>
          <w:rFonts w:cs="Arial"/>
          <w:sz w:val="20"/>
          <w:szCs w:val="20"/>
        </w:rPr>
        <w:t>Sub-Franchis</w:t>
      </w:r>
      <w:r w:rsidR="0056701F">
        <w:rPr>
          <w:rFonts w:cs="Arial"/>
          <w:sz w:val="20"/>
          <w:szCs w:val="20"/>
        </w:rPr>
        <w:t>ee</w:t>
      </w:r>
      <w:r w:rsidR="00B00CBF" w:rsidRPr="00175C98">
        <w:rPr>
          <w:rFonts w:cs="Arial"/>
          <w:sz w:val="20"/>
          <w:szCs w:val="20"/>
        </w:rPr>
        <w:t xml:space="preserve"> </w:t>
      </w:r>
      <w:r w:rsidRPr="00175C98">
        <w:rPr>
          <w:rFonts w:cs="Arial"/>
          <w:sz w:val="20"/>
          <w:szCs w:val="20"/>
        </w:rPr>
        <w:t xml:space="preserve">and Guarantor warrant that the only Representations relied upon are those contained in the Schedule and that no reliance was placed on any other Representations. </w:t>
      </w:r>
      <w:bookmarkStart w:id="9" w:name="_Toc528245854"/>
    </w:p>
    <w:p w14:paraId="4BA10659" w14:textId="75475CB8" w:rsidR="00C333EA" w:rsidRDefault="00C333EA" w:rsidP="00C333EA">
      <w:pPr>
        <w:pStyle w:val="Paragraph"/>
        <w:spacing w:before="0" w:after="0"/>
        <w:rPr>
          <w:rFonts w:cs="Arial"/>
          <w:sz w:val="20"/>
          <w:szCs w:val="20"/>
          <w:lang w:val="x-none"/>
        </w:rPr>
      </w:pPr>
    </w:p>
    <w:p w14:paraId="4DBCEB6A" w14:textId="74C140FE" w:rsidR="00980187" w:rsidRDefault="00980187" w:rsidP="00C333EA">
      <w:pPr>
        <w:pStyle w:val="Paragraph"/>
        <w:spacing w:before="0" w:after="0"/>
        <w:rPr>
          <w:rFonts w:cs="Arial"/>
          <w:sz w:val="20"/>
          <w:szCs w:val="20"/>
          <w:lang w:val="x-none"/>
        </w:rPr>
      </w:pPr>
    </w:p>
    <w:p w14:paraId="34E74ADB" w14:textId="77777777" w:rsidR="00980187" w:rsidRPr="00175C98" w:rsidRDefault="00980187" w:rsidP="00C333EA">
      <w:pPr>
        <w:pStyle w:val="Paragraph"/>
        <w:spacing w:before="0" w:after="0"/>
        <w:rPr>
          <w:rFonts w:cs="Arial"/>
          <w:sz w:val="20"/>
          <w:szCs w:val="20"/>
          <w:lang w:val="x-none"/>
        </w:rPr>
      </w:pPr>
    </w:p>
    <w:p w14:paraId="000C5617" w14:textId="6AD59304" w:rsidR="00C333EA" w:rsidRPr="00175C98" w:rsidRDefault="00C333EA" w:rsidP="00C333EA">
      <w:pPr>
        <w:pStyle w:val="Heading"/>
        <w:spacing w:before="0" w:after="0"/>
        <w:rPr>
          <w:rFonts w:cs="Arial"/>
          <w:sz w:val="20"/>
          <w:szCs w:val="20"/>
        </w:rPr>
      </w:pPr>
      <w:bookmarkStart w:id="10" w:name="_Toc66901355"/>
      <w:r w:rsidRPr="00175C98">
        <w:rPr>
          <w:rFonts w:cs="Arial"/>
          <w:sz w:val="20"/>
          <w:szCs w:val="20"/>
          <w:lang w:val="en-US"/>
        </w:rPr>
        <w:lastRenderedPageBreak/>
        <w:t>Disputes</w:t>
      </w:r>
      <w:bookmarkEnd w:id="10"/>
      <w:r w:rsidRPr="00175C98">
        <w:rPr>
          <w:rFonts w:cs="Arial"/>
          <w:sz w:val="20"/>
          <w:szCs w:val="20"/>
          <w:lang w:val="en-US"/>
        </w:rPr>
        <w:t xml:space="preserve"> </w:t>
      </w:r>
    </w:p>
    <w:p w14:paraId="70998581" w14:textId="77777777" w:rsidR="00C333EA" w:rsidRPr="00175C98" w:rsidRDefault="00C333EA" w:rsidP="00C333EA">
      <w:pPr>
        <w:pStyle w:val="Paragraph"/>
        <w:spacing w:before="0" w:after="0"/>
        <w:rPr>
          <w:rFonts w:cs="Arial"/>
          <w:sz w:val="20"/>
          <w:szCs w:val="20"/>
          <w:lang w:val="x-none"/>
        </w:rPr>
      </w:pPr>
    </w:p>
    <w:p w14:paraId="2778CA9F" w14:textId="5A35CB06" w:rsidR="00C333EA" w:rsidRPr="00175C98" w:rsidRDefault="007C1D4B" w:rsidP="00C333EA">
      <w:pPr>
        <w:pStyle w:val="Paragraph"/>
        <w:spacing w:before="0" w:after="0"/>
        <w:rPr>
          <w:rFonts w:cs="Arial"/>
          <w:sz w:val="20"/>
          <w:szCs w:val="20"/>
          <w:lang w:val="x-none"/>
        </w:rPr>
      </w:pPr>
      <w:r w:rsidRPr="00175C98">
        <w:rPr>
          <w:rFonts w:cs="Arial"/>
          <w:sz w:val="20"/>
          <w:szCs w:val="20"/>
          <w:lang w:val="en-US"/>
        </w:rPr>
        <w:t xml:space="preserve">Where a dispute arises between the parties or a Claim is made by any party against any other party, the </w:t>
      </w:r>
      <w:r w:rsidR="00B00CBF">
        <w:rPr>
          <w:rFonts w:cs="Arial"/>
          <w:sz w:val="20"/>
          <w:szCs w:val="20"/>
          <w:lang w:val="en-US"/>
        </w:rPr>
        <w:t>Sub-Franchis</w:t>
      </w:r>
      <w:r w:rsidR="0056701F">
        <w:rPr>
          <w:rFonts w:cs="Arial"/>
          <w:sz w:val="20"/>
          <w:szCs w:val="20"/>
          <w:lang w:val="en-US"/>
        </w:rPr>
        <w:t>ee</w:t>
      </w:r>
      <w:r w:rsidRPr="00175C98">
        <w:rPr>
          <w:rFonts w:cs="Arial"/>
          <w:sz w:val="20"/>
          <w:szCs w:val="20"/>
          <w:lang w:val="en-US"/>
        </w:rPr>
        <w:t xml:space="preserve"> and the Guarantor must not allege the making of any Representations or reliance upon any Representations other than those contained in the Schedule. </w:t>
      </w:r>
    </w:p>
    <w:p w14:paraId="21D4FC3F" w14:textId="77777777" w:rsidR="00C333EA" w:rsidRPr="00175C98" w:rsidRDefault="00C333EA" w:rsidP="00C333EA">
      <w:pPr>
        <w:pStyle w:val="Paragraph"/>
        <w:spacing w:before="0" w:after="0"/>
        <w:rPr>
          <w:rFonts w:cs="Arial"/>
          <w:sz w:val="20"/>
          <w:szCs w:val="20"/>
          <w:lang w:val="x-none"/>
        </w:rPr>
      </w:pPr>
    </w:p>
    <w:p w14:paraId="4C67A5C1" w14:textId="3BCE2099" w:rsidR="00C333EA" w:rsidRPr="00175C98" w:rsidRDefault="00C333EA" w:rsidP="00C333EA">
      <w:pPr>
        <w:pStyle w:val="Heading"/>
        <w:spacing w:before="0" w:after="0"/>
        <w:rPr>
          <w:rFonts w:cs="Arial"/>
          <w:sz w:val="20"/>
          <w:szCs w:val="20"/>
        </w:rPr>
      </w:pPr>
      <w:bookmarkStart w:id="11" w:name="_Toc66901356"/>
      <w:r w:rsidRPr="00175C98">
        <w:rPr>
          <w:rFonts w:cs="Arial"/>
          <w:sz w:val="20"/>
          <w:szCs w:val="20"/>
          <w:lang w:val="en-US"/>
        </w:rPr>
        <w:t>Pleading as a bar</w:t>
      </w:r>
      <w:bookmarkEnd w:id="11"/>
      <w:r w:rsidRPr="00175C98">
        <w:rPr>
          <w:rFonts w:cs="Arial"/>
          <w:sz w:val="20"/>
          <w:szCs w:val="20"/>
          <w:lang w:val="en-US"/>
        </w:rPr>
        <w:t xml:space="preserve"> </w:t>
      </w:r>
    </w:p>
    <w:p w14:paraId="37B30D21" w14:textId="2397B2EE" w:rsidR="00C333EA" w:rsidRPr="00175C98" w:rsidRDefault="00C333EA" w:rsidP="007C1D4B">
      <w:pPr>
        <w:pStyle w:val="Paragraph"/>
        <w:spacing w:before="0" w:after="0"/>
        <w:rPr>
          <w:rFonts w:cs="Arial"/>
          <w:sz w:val="20"/>
          <w:szCs w:val="20"/>
          <w:lang w:val="en-US"/>
        </w:rPr>
      </w:pPr>
      <w:r w:rsidRPr="00175C98">
        <w:rPr>
          <w:rFonts w:cs="Arial"/>
          <w:sz w:val="20"/>
          <w:szCs w:val="20"/>
          <w:lang w:val="x-none"/>
        </w:rPr>
        <w:br/>
      </w:r>
      <w:r w:rsidRPr="00175C98">
        <w:rPr>
          <w:rFonts w:cs="Arial"/>
          <w:sz w:val="20"/>
          <w:szCs w:val="20"/>
          <w:lang w:val="en-US"/>
        </w:rPr>
        <w:t>On and from the Agreement Date, the provisions of this Agreement may be pleaded as a bar in any proceedings to which the parties are or are sought to be made a party</w:t>
      </w:r>
      <w:r w:rsidR="00B00CBF">
        <w:rPr>
          <w:rFonts w:cs="Arial"/>
          <w:sz w:val="20"/>
          <w:szCs w:val="20"/>
          <w:lang w:val="en-US"/>
        </w:rPr>
        <w:t xml:space="preserve"> </w:t>
      </w:r>
      <w:r w:rsidRPr="00175C98">
        <w:rPr>
          <w:rFonts w:cs="Arial"/>
          <w:sz w:val="20"/>
          <w:szCs w:val="20"/>
          <w:lang w:val="en-US"/>
        </w:rPr>
        <w:t>or arising from which costs are awarded or are sought to be awarded against a party, in respect of the matters which it concerns.</w:t>
      </w:r>
    </w:p>
    <w:p w14:paraId="4036BF93" w14:textId="77777777" w:rsidR="007C1D4B" w:rsidRPr="00175C98" w:rsidRDefault="007C1D4B" w:rsidP="007C1D4B">
      <w:pPr>
        <w:pStyle w:val="Paragraph"/>
        <w:spacing w:before="0" w:after="0"/>
        <w:ind w:left="0"/>
        <w:rPr>
          <w:rFonts w:cs="Arial"/>
          <w:sz w:val="20"/>
          <w:szCs w:val="20"/>
          <w:lang w:val="en-US"/>
        </w:rPr>
      </w:pPr>
    </w:p>
    <w:p w14:paraId="49E0BDC8" w14:textId="7B7C22AE" w:rsidR="009223FB" w:rsidRPr="00175C98" w:rsidRDefault="009223FB" w:rsidP="002B7282">
      <w:pPr>
        <w:pStyle w:val="Heading"/>
        <w:spacing w:before="0" w:after="0"/>
        <w:rPr>
          <w:rFonts w:cs="Arial"/>
          <w:sz w:val="20"/>
          <w:szCs w:val="20"/>
        </w:rPr>
      </w:pPr>
      <w:bookmarkStart w:id="12" w:name="_Toc66901357"/>
      <w:r w:rsidRPr="00175C98">
        <w:rPr>
          <w:rFonts w:cs="Arial"/>
          <w:sz w:val="20"/>
          <w:szCs w:val="20"/>
        </w:rPr>
        <w:t>Notice</w:t>
      </w:r>
      <w:r w:rsidR="00597D16" w:rsidRPr="00175C98">
        <w:rPr>
          <w:rFonts w:cs="Arial"/>
          <w:sz w:val="20"/>
          <w:szCs w:val="20"/>
        </w:rPr>
        <w:t>s</w:t>
      </w:r>
      <w:bookmarkEnd w:id="9"/>
      <w:bookmarkEnd w:id="12"/>
    </w:p>
    <w:p w14:paraId="26E0502C" w14:textId="77777777" w:rsidR="003B48A1" w:rsidRPr="00175C98" w:rsidRDefault="003B48A1">
      <w:pPr>
        <w:pStyle w:val="Paragraph"/>
        <w:spacing w:before="0" w:after="0"/>
        <w:rPr>
          <w:rFonts w:cs="Arial"/>
          <w:sz w:val="20"/>
          <w:szCs w:val="20"/>
        </w:rPr>
      </w:pPr>
      <w:r w:rsidRPr="00175C98">
        <w:rPr>
          <w:rFonts w:cs="Arial"/>
          <w:sz w:val="20"/>
          <w:szCs w:val="20"/>
        </w:rPr>
        <w:br/>
      </w:r>
      <w:r w:rsidR="005663FD" w:rsidRPr="00175C98">
        <w:rPr>
          <w:rFonts w:cs="Arial"/>
          <w:sz w:val="20"/>
          <w:szCs w:val="20"/>
        </w:rPr>
        <w:t>A notice or other communication to a party must be in writing and delivered to that party or that party’s practitioner in one of the following ways:</w:t>
      </w:r>
    </w:p>
    <w:p w14:paraId="4DDD7606" w14:textId="02AC85D7" w:rsidR="005663FD" w:rsidRPr="00175C98" w:rsidRDefault="005663FD" w:rsidP="002B7282">
      <w:pPr>
        <w:pStyle w:val="Paragraph"/>
        <w:spacing w:before="0" w:after="0"/>
        <w:rPr>
          <w:rFonts w:cs="Arial"/>
          <w:sz w:val="20"/>
          <w:szCs w:val="20"/>
        </w:rPr>
      </w:pPr>
    </w:p>
    <w:p w14:paraId="4405B240" w14:textId="7629750D" w:rsidR="005663FD" w:rsidRPr="00175C98" w:rsidRDefault="005663FD" w:rsidP="002B7282">
      <w:pPr>
        <w:pStyle w:val="Lista"/>
        <w:numPr>
          <w:ilvl w:val="1"/>
          <w:numId w:val="19"/>
        </w:numPr>
        <w:spacing w:before="0" w:after="0"/>
        <w:jc w:val="left"/>
        <w:rPr>
          <w:sz w:val="20"/>
          <w:szCs w:val="20"/>
        </w:rPr>
      </w:pPr>
      <w:r w:rsidRPr="00175C98">
        <w:rPr>
          <w:sz w:val="20"/>
          <w:szCs w:val="20"/>
        </w:rPr>
        <w:t>Delivered personally</w:t>
      </w:r>
      <w:r w:rsidR="009B4991" w:rsidRPr="00175C98">
        <w:rPr>
          <w:sz w:val="20"/>
          <w:szCs w:val="20"/>
        </w:rPr>
        <w:t xml:space="preserve"> in which case it will be treated as having been received at the time of delivery</w:t>
      </w:r>
      <w:r w:rsidRPr="00175C98">
        <w:rPr>
          <w:sz w:val="20"/>
          <w:szCs w:val="20"/>
        </w:rPr>
        <w:t>; or</w:t>
      </w:r>
      <w:r w:rsidR="003B48A1" w:rsidRPr="00175C98">
        <w:rPr>
          <w:sz w:val="20"/>
          <w:szCs w:val="20"/>
        </w:rPr>
        <w:br/>
      </w:r>
    </w:p>
    <w:p w14:paraId="1DF6E332" w14:textId="2CBBF428" w:rsidR="003B48A1" w:rsidRPr="00175C98" w:rsidRDefault="003B48A1" w:rsidP="002B7282">
      <w:pPr>
        <w:pStyle w:val="Lista"/>
        <w:numPr>
          <w:ilvl w:val="1"/>
          <w:numId w:val="19"/>
        </w:numPr>
        <w:spacing w:before="0" w:after="0"/>
        <w:rPr>
          <w:sz w:val="20"/>
          <w:szCs w:val="20"/>
        </w:rPr>
      </w:pPr>
      <w:r w:rsidRPr="00175C98">
        <w:rPr>
          <w:sz w:val="20"/>
          <w:szCs w:val="20"/>
        </w:rPr>
        <w:t xml:space="preserve">Sent by prepaid post </w:t>
      </w:r>
      <w:r w:rsidR="005663FD" w:rsidRPr="00175C98">
        <w:rPr>
          <w:sz w:val="20"/>
          <w:szCs w:val="20"/>
        </w:rPr>
        <w:t xml:space="preserve">to their address </w:t>
      </w:r>
      <w:r w:rsidRPr="00175C98">
        <w:rPr>
          <w:sz w:val="20"/>
          <w:szCs w:val="20"/>
        </w:rPr>
        <w:t xml:space="preserve">in which case </w:t>
      </w:r>
      <w:r w:rsidR="005663FD" w:rsidRPr="00175C98">
        <w:rPr>
          <w:sz w:val="20"/>
          <w:szCs w:val="20"/>
        </w:rPr>
        <w:t xml:space="preserve">it will be treated as having been received </w:t>
      </w:r>
      <w:r w:rsidRPr="00175C98">
        <w:rPr>
          <w:sz w:val="20"/>
          <w:szCs w:val="20"/>
        </w:rPr>
        <w:t>on the Second Business day after posting</w:t>
      </w:r>
      <w:r w:rsidR="005663FD" w:rsidRPr="00175C98">
        <w:rPr>
          <w:sz w:val="20"/>
          <w:szCs w:val="20"/>
        </w:rPr>
        <w:t>; or</w:t>
      </w:r>
    </w:p>
    <w:p w14:paraId="29941492" w14:textId="0C4A961C" w:rsidR="005663FD" w:rsidRPr="00175C98" w:rsidRDefault="005663FD" w:rsidP="002B7282">
      <w:pPr>
        <w:pStyle w:val="Lista"/>
        <w:numPr>
          <w:ilvl w:val="0"/>
          <w:numId w:val="0"/>
        </w:numPr>
        <w:spacing w:before="0" w:after="0"/>
        <w:ind w:left="1134" w:hanging="567"/>
        <w:rPr>
          <w:sz w:val="20"/>
          <w:szCs w:val="20"/>
        </w:rPr>
      </w:pPr>
    </w:p>
    <w:p w14:paraId="30E5FE48" w14:textId="325EBC95" w:rsidR="005663FD" w:rsidRPr="00175C98" w:rsidRDefault="005663FD" w:rsidP="002B7282">
      <w:pPr>
        <w:pStyle w:val="Lista"/>
        <w:numPr>
          <w:ilvl w:val="1"/>
          <w:numId w:val="19"/>
        </w:numPr>
        <w:spacing w:before="0" w:after="0"/>
        <w:rPr>
          <w:sz w:val="20"/>
          <w:szCs w:val="20"/>
        </w:rPr>
      </w:pPr>
      <w:r w:rsidRPr="00175C98">
        <w:rPr>
          <w:sz w:val="20"/>
          <w:szCs w:val="20"/>
        </w:rPr>
        <w:t xml:space="preserve">Faxed to their facsimile number </w:t>
      </w:r>
      <w:r w:rsidR="009B4991" w:rsidRPr="00175C98">
        <w:rPr>
          <w:sz w:val="20"/>
          <w:szCs w:val="20"/>
        </w:rPr>
        <w:t xml:space="preserve">in which case </w:t>
      </w:r>
      <w:r w:rsidRPr="00175C98">
        <w:rPr>
          <w:sz w:val="20"/>
          <w:szCs w:val="20"/>
        </w:rPr>
        <w:t>it will be treated as received when it is transmitted; or</w:t>
      </w:r>
    </w:p>
    <w:p w14:paraId="7775734C" w14:textId="77777777" w:rsidR="00A94170" w:rsidRPr="00175C98" w:rsidRDefault="00A94170" w:rsidP="00A94170">
      <w:pPr>
        <w:pStyle w:val="Lista"/>
        <w:numPr>
          <w:ilvl w:val="0"/>
          <w:numId w:val="0"/>
        </w:numPr>
        <w:spacing w:before="0" w:after="0"/>
        <w:rPr>
          <w:sz w:val="20"/>
          <w:szCs w:val="20"/>
        </w:rPr>
      </w:pPr>
    </w:p>
    <w:p w14:paraId="6924A457" w14:textId="276B221B" w:rsidR="003B48A1" w:rsidRPr="00175C98" w:rsidRDefault="005663FD" w:rsidP="002B7282">
      <w:pPr>
        <w:pStyle w:val="Lista"/>
        <w:numPr>
          <w:ilvl w:val="1"/>
          <w:numId w:val="19"/>
        </w:numPr>
        <w:spacing w:before="0" w:after="0"/>
        <w:rPr>
          <w:sz w:val="20"/>
          <w:szCs w:val="20"/>
        </w:rPr>
      </w:pPr>
      <w:r w:rsidRPr="00175C98">
        <w:rPr>
          <w:sz w:val="20"/>
          <w:szCs w:val="20"/>
        </w:rPr>
        <w:t>Sent by email to their email address</w:t>
      </w:r>
      <w:r w:rsidR="009B4991" w:rsidRPr="00175C98">
        <w:rPr>
          <w:sz w:val="20"/>
          <w:szCs w:val="20"/>
        </w:rPr>
        <w:t xml:space="preserve"> in which case </w:t>
      </w:r>
      <w:r w:rsidRPr="00175C98">
        <w:rPr>
          <w:sz w:val="20"/>
          <w:szCs w:val="20"/>
        </w:rPr>
        <w:t>it will be treated as received when it enters the recipient’s information system.</w:t>
      </w:r>
    </w:p>
    <w:p w14:paraId="24417969" w14:textId="77777777" w:rsidR="009223FB" w:rsidRPr="00175C98" w:rsidRDefault="009223FB" w:rsidP="002B7282">
      <w:pPr>
        <w:pStyle w:val="Lista"/>
        <w:numPr>
          <w:ilvl w:val="0"/>
          <w:numId w:val="0"/>
        </w:numPr>
        <w:spacing w:before="0" w:after="0"/>
        <w:ind w:left="1134"/>
        <w:rPr>
          <w:sz w:val="20"/>
          <w:szCs w:val="20"/>
        </w:rPr>
      </w:pPr>
    </w:p>
    <w:p w14:paraId="7EDB7C5F" w14:textId="060AD366" w:rsidR="009223FB" w:rsidRPr="00175C98" w:rsidRDefault="009223FB" w:rsidP="002B7282">
      <w:pPr>
        <w:pStyle w:val="Heading"/>
        <w:spacing w:before="0" w:after="0"/>
        <w:rPr>
          <w:rFonts w:cs="Arial"/>
          <w:sz w:val="20"/>
          <w:szCs w:val="20"/>
        </w:rPr>
      </w:pPr>
      <w:bookmarkStart w:id="13" w:name="_Toc528245855"/>
      <w:bookmarkStart w:id="14" w:name="_Toc66901358"/>
      <w:r w:rsidRPr="00175C98">
        <w:rPr>
          <w:rFonts w:cs="Arial"/>
          <w:sz w:val="20"/>
          <w:szCs w:val="20"/>
        </w:rPr>
        <w:t>Costs</w:t>
      </w:r>
      <w:bookmarkEnd w:id="13"/>
      <w:bookmarkEnd w:id="14"/>
    </w:p>
    <w:p w14:paraId="0D8BF3C8" w14:textId="77777777" w:rsidR="00E30AC7" w:rsidRPr="00175C98" w:rsidRDefault="00E30AC7" w:rsidP="00E30AC7">
      <w:pPr>
        <w:pStyle w:val="Paragraph"/>
        <w:spacing w:before="0" w:after="0"/>
        <w:ind w:left="0"/>
        <w:rPr>
          <w:rFonts w:cs="Arial"/>
          <w:sz w:val="20"/>
          <w:szCs w:val="20"/>
        </w:rPr>
      </w:pPr>
    </w:p>
    <w:p w14:paraId="1F9D32D2" w14:textId="3C21EE2A" w:rsidR="00A94170" w:rsidRPr="00175C98" w:rsidRDefault="00A94170" w:rsidP="00A94170">
      <w:pPr>
        <w:pStyle w:val="Paragraph"/>
        <w:spacing w:before="0" w:after="0"/>
        <w:rPr>
          <w:rFonts w:cs="Arial"/>
          <w:sz w:val="20"/>
          <w:szCs w:val="20"/>
        </w:rPr>
      </w:pPr>
      <w:r w:rsidRPr="00175C98">
        <w:rPr>
          <w:rFonts w:cs="Arial"/>
          <w:sz w:val="20"/>
          <w:szCs w:val="20"/>
        </w:rPr>
        <w:t xml:space="preserve">The </w:t>
      </w:r>
      <w:r w:rsidR="00B00CBF">
        <w:rPr>
          <w:rFonts w:cs="Arial"/>
          <w:sz w:val="20"/>
          <w:szCs w:val="20"/>
        </w:rPr>
        <w:t>Sub-Franchis</w:t>
      </w:r>
      <w:r w:rsidR="0056701F">
        <w:rPr>
          <w:rFonts w:cs="Arial"/>
          <w:sz w:val="20"/>
          <w:szCs w:val="20"/>
        </w:rPr>
        <w:t>ee</w:t>
      </w:r>
      <w:r w:rsidR="000D5A6A" w:rsidRPr="00175C98">
        <w:rPr>
          <w:rFonts w:cs="Arial"/>
          <w:sz w:val="20"/>
          <w:szCs w:val="20"/>
        </w:rPr>
        <w:t xml:space="preserve"> acknowledges and agrees that it must pay</w:t>
      </w:r>
      <w:r w:rsidRPr="00175C98">
        <w:rPr>
          <w:rFonts w:cs="Arial"/>
          <w:sz w:val="20"/>
          <w:szCs w:val="20"/>
        </w:rPr>
        <w:t xml:space="preserve">: </w:t>
      </w:r>
    </w:p>
    <w:p w14:paraId="427A09C4" w14:textId="17AB6209" w:rsidR="00A94170" w:rsidRPr="00175C98" w:rsidRDefault="00A94170" w:rsidP="00A94170">
      <w:pPr>
        <w:pStyle w:val="Paragraph"/>
        <w:spacing w:before="0" w:after="0"/>
        <w:rPr>
          <w:rFonts w:cs="Arial"/>
          <w:sz w:val="20"/>
          <w:szCs w:val="20"/>
        </w:rPr>
      </w:pPr>
    </w:p>
    <w:p w14:paraId="0BA54D09" w14:textId="3EED84E4" w:rsidR="00A94170" w:rsidRPr="00175C98" w:rsidRDefault="00A94170" w:rsidP="000D5A6A">
      <w:pPr>
        <w:pStyle w:val="Paragraph"/>
        <w:numPr>
          <w:ilvl w:val="1"/>
          <w:numId w:val="2"/>
        </w:numPr>
        <w:tabs>
          <w:tab w:val="clear" w:pos="1702"/>
          <w:tab w:val="num" w:pos="1134"/>
        </w:tabs>
        <w:spacing w:before="0" w:after="0"/>
        <w:ind w:left="1134" w:hanging="567"/>
        <w:rPr>
          <w:rFonts w:cs="Arial"/>
          <w:sz w:val="20"/>
          <w:szCs w:val="20"/>
        </w:rPr>
      </w:pPr>
      <w:r w:rsidRPr="00175C98">
        <w:rPr>
          <w:rFonts w:cs="Arial"/>
          <w:sz w:val="20"/>
          <w:szCs w:val="20"/>
        </w:rPr>
        <w:t xml:space="preserve">its own legal costs of and incidental to negotiation and execution of this Agreement; </w:t>
      </w:r>
      <w:r w:rsidRPr="00175C98">
        <w:rPr>
          <w:rFonts w:cs="Arial"/>
          <w:sz w:val="20"/>
          <w:szCs w:val="20"/>
        </w:rPr>
        <w:br/>
      </w:r>
    </w:p>
    <w:p w14:paraId="4C3C3A8D" w14:textId="4F841884" w:rsidR="00A94170" w:rsidRPr="00175C98" w:rsidRDefault="00A94170" w:rsidP="00A94170">
      <w:pPr>
        <w:pStyle w:val="Paragraph"/>
        <w:numPr>
          <w:ilvl w:val="1"/>
          <w:numId w:val="2"/>
        </w:numPr>
        <w:tabs>
          <w:tab w:val="clear" w:pos="1702"/>
          <w:tab w:val="num" w:pos="1134"/>
        </w:tabs>
        <w:spacing w:before="0" w:after="0"/>
        <w:ind w:left="1134" w:hanging="567"/>
        <w:rPr>
          <w:rFonts w:cs="Arial"/>
          <w:sz w:val="20"/>
          <w:szCs w:val="20"/>
        </w:rPr>
      </w:pPr>
      <w:r w:rsidRPr="00175C98">
        <w:rPr>
          <w:rFonts w:cs="Arial"/>
          <w:sz w:val="20"/>
          <w:szCs w:val="20"/>
        </w:rPr>
        <w:t>the</w:t>
      </w:r>
      <w:r w:rsidR="00B00CBF">
        <w:rPr>
          <w:rFonts w:cs="Arial"/>
          <w:sz w:val="20"/>
          <w:szCs w:val="20"/>
        </w:rPr>
        <w:t xml:space="preserve"> </w:t>
      </w:r>
      <w:r w:rsidR="0056701F">
        <w:rPr>
          <w:rFonts w:cs="Arial"/>
          <w:sz w:val="20"/>
          <w:szCs w:val="20"/>
        </w:rPr>
        <w:t>Sub-</w:t>
      </w:r>
      <w:r w:rsidRPr="00175C98">
        <w:rPr>
          <w:rFonts w:cs="Arial"/>
          <w:sz w:val="20"/>
          <w:szCs w:val="20"/>
        </w:rPr>
        <w:t>Franchisor</w:t>
      </w:r>
      <w:r w:rsidR="00B00CBF">
        <w:rPr>
          <w:rFonts w:cs="Arial"/>
          <w:sz w:val="20"/>
          <w:szCs w:val="20"/>
        </w:rPr>
        <w:t>’</w:t>
      </w:r>
      <w:r w:rsidRPr="00175C98">
        <w:rPr>
          <w:rFonts w:cs="Arial"/>
          <w:sz w:val="20"/>
          <w:szCs w:val="20"/>
        </w:rPr>
        <w:t xml:space="preserve">s costs of and incidental to the preparation, negotiation and execution of this Agreement; and </w:t>
      </w:r>
    </w:p>
    <w:p w14:paraId="11E9D4A4" w14:textId="77777777" w:rsidR="00A94170" w:rsidRPr="00175C98" w:rsidRDefault="00A94170" w:rsidP="00A94170">
      <w:pPr>
        <w:pStyle w:val="Paragraph"/>
        <w:spacing w:before="0" w:after="0"/>
        <w:ind w:left="1134"/>
        <w:rPr>
          <w:rFonts w:cs="Arial"/>
          <w:sz w:val="20"/>
          <w:szCs w:val="20"/>
        </w:rPr>
      </w:pPr>
    </w:p>
    <w:p w14:paraId="27A48881" w14:textId="13639838" w:rsidR="009223FB" w:rsidRPr="00175C98" w:rsidRDefault="00A94170" w:rsidP="00C333EA">
      <w:pPr>
        <w:pStyle w:val="Paragraph"/>
        <w:numPr>
          <w:ilvl w:val="1"/>
          <w:numId w:val="2"/>
        </w:numPr>
        <w:tabs>
          <w:tab w:val="clear" w:pos="1702"/>
          <w:tab w:val="num" w:pos="1134"/>
        </w:tabs>
        <w:spacing w:before="0" w:after="0"/>
        <w:ind w:left="1134" w:hanging="567"/>
        <w:rPr>
          <w:rFonts w:cs="Arial"/>
          <w:sz w:val="20"/>
          <w:szCs w:val="20"/>
        </w:rPr>
      </w:pPr>
      <w:r w:rsidRPr="00175C98">
        <w:rPr>
          <w:rFonts w:cs="Arial"/>
          <w:sz w:val="20"/>
          <w:szCs w:val="20"/>
        </w:rPr>
        <w:t>a</w:t>
      </w:r>
      <w:r w:rsidR="000D5A6A" w:rsidRPr="00175C98">
        <w:rPr>
          <w:rFonts w:cs="Arial"/>
          <w:sz w:val="20"/>
          <w:szCs w:val="20"/>
        </w:rPr>
        <w:t>ll stamp/transfer duty and other government imposts payable in connection with this Agreement</w:t>
      </w:r>
      <w:r w:rsidRPr="00175C98">
        <w:rPr>
          <w:rFonts w:cs="Arial"/>
          <w:sz w:val="20"/>
          <w:szCs w:val="20"/>
        </w:rPr>
        <w:t xml:space="preserve"> and on documents contemplated by it. </w:t>
      </w:r>
    </w:p>
    <w:p w14:paraId="6ED351D7" w14:textId="77777777" w:rsidR="00A94170" w:rsidRPr="00175C98" w:rsidRDefault="00A94170" w:rsidP="00A94170">
      <w:pPr>
        <w:pStyle w:val="Paragraph"/>
        <w:spacing w:before="0" w:after="0"/>
        <w:ind w:left="0"/>
        <w:rPr>
          <w:rFonts w:cs="Arial"/>
          <w:sz w:val="20"/>
          <w:szCs w:val="20"/>
        </w:rPr>
      </w:pPr>
    </w:p>
    <w:p w14:paraId="6E157728" w14:textId="6FF0A40E" w:rsidR="009223FB" w:rsidRPr="00175C98" w:rsidRDefault="00A94170" w:rsidP="002B7282">
      <w:pPr>
        <w:pStyle w:val="Heading"/>
        <w:spacing w:before="0" w:after="0"/>
        <w:rPr>
          <w:rFonts w:cs="Arial"/>
          <w:sz w:val="20"/>
          <w:szCs w:val="20"/>
        </w:rPr>
      </w:pPr>
      <w:bookmarkStart w:id="15" w:name="_Toc66901359"/>
      <w:r w:rsidRPr="00175C98">
        <w:rPr>
          <w:rFonts w:cs="Arial"/>
          <w:sz w:val="20"/>
          <w:szCs w:val="20"/>
          <w:lang w:val="en-US"/>
        </w:rPr>
        <w:t>Delivery as a Deed</w:t>
      </w:r>
      <w:bookmarkEnd w:id="15"/>
      <w:r w:rsidRPr="00175C98">
        <w:rPr>
          <w:rFonts w:cs="Arial"/>
          <w:sz w:val="20"/>
          <w:szCs w:val="20"/>
          <w:lang w:val="en-US"/>
        </w:rPr>
        <w:t xml:space="preserve"> </w:t>
      </w:r>
    </w:p>
    <w:p w14:paraId="48891F82" w14:textId="300BDCFF" w:rsidR="009223FB" w:rsidRPr="00175C98" w:rsidRDefault="008043C8" w:rsidP="002B7282">
      <w:pPr>
        <w:pStyle w:val="Paragraph"/>
        <w:spacing w:before="0" w:after="0"/>
        <w:rPr>
          <w:rFonts w:cs="Arial"/>
          <w:sz w:val="20"/>
          <w:szCs w:val="20"/>
        </w:rPr>
      </w:pPr>
      <w:r w:rsidRPr="00175C98">
        <w:rPr>
          <w:rFonts w:cs="Arial"/>
          <w:sz w:val="20"/>
          <w:szCs w:val="20"/>
        </w:rPr>
        <w:br/>
      </w:r>
      <w:r w:rsidR="00A94170" w:rsidRPr="00175C98">
        <w:rPr>
          <w:rFonts w:cs="Arial"/>
          <w:sz w:val="20"/>
          <w:szCs w:val="20"/>
        </w:rPr>
        <w:t>Subject to express provisions in this Agreement to the Contrary, each Party by signing this Agreement is deemed to unconditionally sign, seal and deliver this Agreement as a deed.</w:t>
      </w:r>
      <w:r w:rsidRPr="00175C98">
        <w:rPr>
          <w:rFonts w:cs="Arial"/>
          <w:sz w:val="20"/>
          <w:szCs w:val="20"/>
        </w:rPr>
        <w:br/>
      </w:r>
    </w:p>
    <w:p w14:paraId="31B3CEFC" w14:textId="46D7C6F5" w:rsidR="0099470D" w:rsidRPr="00175C98" w:rsidRDefault="00A94170" w:rsidP="002B7282">
      <w:pPr>
        <w:pStyle w:val="Heading"/>
        <w:spacing w:before="0" w:after="0"/>
        <w:rPr>
          <w:rFonts w:cs="Arial"/>
          <w:sz w:val="20"/>
          <w:szCs w:val="20"/>
        </w:rPr>
      </w:pPr>
      <w:bookmarkStart w:id="16" w:name="_Toc66901360"/>
      <w:r w:rsidRPr="00175C98">
        <w:rPr>
          <w:rFonts w:cs="Arial"/>
          <w:sz w:val="20"/>
          <w:szCs w:val="20"/>
          <w:lang w:val="en-AU"/>
        </w:rPr>
        <w:t>Entire Agreement</w:t>
      </w:r>
      <w:bookmarkEnd w:id="16"/>
      <w:r w:rsidRPr="00175C98">
        <w:rPr>
          <w:rFonts w:cs="Arial"/>
          <w:sz w:val="20"/>
          <w:szCs w:val="20"/>
          <w:lang w:val="en-AU"/>
        </w:rPr>
        <w:t xml:space="preserve"> </w:t>
      </w:r>
    </w:p>
    <w:p w14:paraId="3C4C9CA0" w14:textId="77777777" w:rsidR="007C1D4B" w:rsidRPr="00175C98" w:rsidRDefault="007C1D4B" w:rsidP="007C1D4B">
      <w:pPr>
        <w:rPr>
          <w:rFonts w:cs="Arial"/>
          <w:sz w:val="20"/>
          <w:highlight w:val="yellow"/>
        </w:rPr>
      </w:pPr>
    </w:p>
    <w:p w14:paraId="09ED4F22" w14:textId="08649DE5" w:rsidR="0099470D" w:rsidRDefault="007C1D4B" w:rsidP="00B00CBF">
      <w:pPr>
        <w:ind w:left="567"/>
        <w:jc w:val="both"/>
        <w:rPr>
          <w:rFonts w:cs="Arial"/>
          <w:sz w:val="20"/>
        </w:rPr>
      </w:pPr>
      <w:r w:rsidRPr="00175C98">
        <w:rPr>
          <w:rFonts w:cs="Arial"/>
          <w:sz w:val="20"/>
        </w:rPr>
        <w:t xml:space="preserve">This Agreement and the </w:t>
      </w:r>
      <w:r w:rsidR="0056701F">
        <w:rPr>
          <w:rFonts w:cs="Arial"/>
          <w:sz w:val="20"/>
        </w:rPr>
        <w:t>Sub-</w:t>
      </w:r>
      <w:r w:rsidRPr="00175C98">
        <w:rPr>
          <w:rFonts w:cs="Arial"/>
          <w:sz w:val="20"/>
        </w:rPr>
        <w:t xml:space="preserve">Franchise Agreement </w:t>
      </w:r>
      <w:r w:rsidR="0099470D" w:rsidRPr="00175C98">
        <w:rPr>
          <w:rFonts w:cs="Arial"/>
          <w:sz w:val="20"/>
        </w:rPr>
        <w:t>is the entire agreement and understanding between the parties on everything connected with the subject matter of this Agreement</w:t>
      </w:r>
      <w:r w:rsidRPr="00175C98">
        <w:rPr>
          <w:rFonts w:cs="Arial"/>
          <w:sz w:val="20"/>
        </w:rPr>
        <w:t xml:space="preserve"> and </w:t>
      </w:r>
      <w:r w:rsidR="0099470D" w:rsidRPr="00175C98">
        <w:rPr>
          <w:rFonts w:cs="Arial"/>
          <w:sz w:val="20"/>
        </w:rPr>
        <w:t>supersedes any prior agreement or understanding on anything connected with that subject matter.</w:t>
      </w:r>
    </w:p>
    <w:p w14:paraId="3DDA4EE0" w14:textId="77777777" w:rsidR="00B00CBF" w:rsidRPr="00175C98" w:rsidRDefault="00B00CBF" w:rsidP="00B00CBF">
      <w:pPr>
        <w:ind w:left="567"/>
        <w:jc w:val="both"/>
        <w:rPr>
          <w:rFonts w:cs="Arial"/>
          <w:sz w:val="20"/>
          <w:highlight w:val="yellow"/>
        </w:rPr>
      </w:pPr>
    </w:p>
    <w:p w14:paraId="7FF31659" w14:textId="256FEEFC" w:rsidR="0099470D" w:rsidRPr="00175C98" w:rsidRDefault="0099470D" w:rsidP="002B7282">
      <w:pPr>
        <w:pStyle w:val="Heading"/>
        <w:spacing w:before="0" w:after="0"/>
        <w:rPr>
          <w:rFonts w:cs="Arial"/>
          <w:sz w:val="20"/>
          <w:szCs w:val="20"/>
        </w:rPr>
      </w:pPr>
      <w:bookmarkStart w:id="17" w:name="_Toc66901361"/>
      <w:r w:rsidRPr="00175C98">
        <w:rPr>
          <w:rFonts w:cs="Arial"/>
          <w:sz w:val="20"/>
          <w:szCs w:val="20"/>
          <w:lang w:val="en-AU"/>
        </w:rPr>
        <w:t>Variation</w:t>
      </w:r>
      <w:bookmarkEnd w:id="17"/>
      <w:r w:rsidRPr="00175C98">
        <w:rPr>
          <w:rFonts w:cs="Arial"/>
          <w:sz w:val="20"/>
          <w:szCs w:val="20"/>
          <w:lang w:val="en-AU"/>
        </w:rPr>
        <w:t xml:space="preserve"> </w:t>
      </w:r>
    </w:p>
    <w:p w14:paraId="4F6C574A" w14:textId="34FBC48D" w:rsidR="00A94170" w:rsidRPr="00175C98" w:rsidRDefault="008043C8" w:rsidP="002B7282">
      <w:pPr>
        <w:pStyle w:val="Paragraph"/>
        <w:spacing w:before="0" w:after="0"/>
        <w:rPr>
          <w:rFonts w:cs="Arial"/>
          <w:spacing w:val="-3"/>
          <w:sz w:val="20"/>
          <w:szCs w:val="20"/>
        </w:rPr>
      </w:pPr>
      <w:r w:rsidRPr="00175C98">
        <w:rPr>
          <w:rFonts w:cs="Arial"/>
          <w:spacing w:val="-3"/>
          <w:sz w:val="20"/>
          <w:szCs w:val="20"/>
        </w:rPr>
        <w:br/>
      </w:r>
      <w:r w:rsidR="0099470D" w:rsidRPr="00175C98">
        <w:rPr>
          <w:rFonts w:cs="Arial"/>
          <w:spacing w:val="-3"/>
          <w:sz w:val="20"/>
          <w:szCs w:val="20"/>
        </w:rPr>
        <w:t xml:space="preserve">The parties acknowledge that this </w:t>
      </w:r>
      <w:r w:rsidR="00A94170" w:rsidRPr="00175C98">
        <w:rPr>
          <w:rFonts w:cs="Arial"/>
          <w:spacing w:val="-3"/>
          <w:sz w:val="20"/>
          <w:szCs w:val="20"/>
        </w:rPr>
        <w:t xml:space="preserve">Agreement </w:t>
      </w:r>
      <w:r w:rsidR="0099470D" w:rsidRPr="00175C98">
        <w:rPr>
          <w:rFonts w:cs="Arial"/>
          <w:spacing w:val="-3"/>
          <w:sz w:val="20"/>
          <w:szCs w:val="20"/>
        </w:rPr>
        <w:t>cannot be varied, and shall be deemed not to have been varied, except</w:t>
      </w:r>
      <w:r w:rsidR="009E1436" w:rsidRPr="00175C98">
        <w:rPr>
          <w:rFonts w:cs="Arial"/>
          <w:spacing w:val="-3"/>
          <w:sz w:val="20"/>
          <w:szCs w:val="20"/>
        </w:rPr>
        <w:t xml:space="preserve"> </w:t>
      </w:r>
      <w:r w:rsidR="0099470D" w:rsidRPr="00175C98">
        <w:rPr>
          <w:rFonts w:cs="Arial"/>
          <w:spacing w:val="-3"/>
          <w:sz w:val="20"/>
          <w:szCs w:val="20"/>
        </w:rPr>
        <w:t>by instrument in writing signed by each of the parties</w:t>
      </w:r>
      <w:r w:rsidR="009E1436" w:rsidRPr="00175C98">
        <w:rPr>
          <w:rFonts w:cs="Arial"/>
          <w:spacing w:val="-3"/>
          <w:sz w:val="20"/>
          <w:szCs w:val="20"/>
        </w:rPr>
        <w:t>.</w:t>
      </w:r>
    </w:p>
    <w:p w14:paraId="33B61FAC" w14:textId="127B6F85" w:rsidR="0099470D" w:rsidRPr="00175C98" w:rsidRDefault="009E1436" w:rsidP="002B7282">
      <w:pPr>
        <w:pStyle w:val="Paragraph"/>
        <w:spacing w:before="0" w:after="0"/>
        <w:rPr>
          <w:rFonts w:cs="Arial"/>
          <w:sz w:val="20"/>
          <w:szCs w:val="20"/>
        </w:rPr>
      </w:pPr>
      <w:r w:rsidRPr="00175C98">
        <w:rPr>
          <w:rFonts w:cs="Arial"/>
          <w:spacing w:val="-3"/>
          <w:sz w:val="20"/>
          <w:szCs w:val="20"/>
        </w:rPr>
        <w:t xml:space="preserve"> </w:t>
      </w:r>
    </w:p>
    <w:p w14:paraId="4BF75F90" w14:textId="6D84E714" w:rsidR="008043C8" w:rsidRPr="00175C98" w:rsidRDefault="00874D80" w:rsidP="002B7282">
      <w:pPr>
        <w:pStyle w:val="Heading"/>
        <w:spacing w:before="0" w:after="0"/>
        <w:rPr>
          <w:rFonts w:cs="Arial"/>
          <w:bCs/>
          <w:sz w:val="20"/>
          <w:szCs w:val="20"/>
        </w:rPr>
      </w:pPr>
      <w:bookmarkStart w:id="18" w:name="_Toc66901362"/>
      <w:bookmarkStart w:id="19" w:name="_Toc528245857"/>
      <w:r w:rsidRPr="00175C98">
        <w:rPr>
          <w:rFonts w:cs="Arial"/>
          <w:bCs/>
          <w:sz w:val="20"/>
          <w:szCs w:val="20"/>
        </w:rPr>
        <w:lastRenderedPageBreak/>
        <w:t>Waiver</w:t>
      </w:r>
      <w:bookmarkEnd w:id="18"/>
    </w:p>
    <w:p w14:paraId="4DBEBC4A" w14:textId="77777777" w:rsidR="008043C8" w:rsidRPr="00175C98" w:rsidRDefault="008043C8" w:rsidP="002B7282">
      <w:pPr>
        <w:pStyle w:val="Lista"/>
        <w:numPr>
          <w:ilvl w:val="0"/>
          <w:numId w:val="0"/>
        </w:numPr>
        <w:spacing w:before="0" w:after="0"/>
        <w:ind w:left="1134"/>
        <w:rPr>
          <w:sz w:val="20"/>
          <w:szCs w:val="20"/>
        </w:rPr>
      </w:pPr>
    </w:p>
    <w:p w14:paraId="57436B8E" w14:textId="7B831C77" w:rsidR="009E1436" w:rsidRPr="00175C98" w:rsidRDefault="00874D80" w:rsidP="008043C8">
      <w:pPr>
        <w:pStyle w:val="Lista"/>
        <w:numPr>
          <w:ilvl w:val="1"/>
          <w:numId w:val="95"/>
        </w:numPr>
        <w:spacing w:before="0" w:after="0"/>
        <w:rPr>
          <w:sz w:val="20"/>
          <w:szCs w:val="20"/>
        </w:rPr>
      </w:pPr>
      <w:r w:rsidRPr="00175C98">
        <w:rPr>
          <w:sz w:val="20"/>
          <w:szCs w:val="20"/>
        </w:rPr>
        <w:t xml:space="preserve">No failure or delay by the </w:t>
      </w:r>
      <w:r w:rsidR="0056701F">
        <w:rPr>
          <w:sz w:val="20"/>
          <w:szCs w:val="20"/>
        </w:rPr>
        <w:t>Sub-</w:t>
      </w:r>
      <w:r w:rsidRPr="00175C98">
        <w:rPr>
          <w:sz w:val="20"/>
          <w:szCs w:val="20"/>
        </w:rPr>
        <w:t>Franchisor to exercise any right, power or remedy will operate as a waiver of it nor indicate any intention to reduce that or any other right in the future.</w:t>
      </w:r>
    </w:p>
    <w:p w14:paraId="43557FEA" w14:textId="77777777" w:rsidR="008043C8" w:rsidRPr="00175C98" w:rsidRDefault="008043C8" w:rsidP="002B7282">
      <w:pPr>
        <w:pStyle w:val="Lista"/>
        <w:numPr>
          <w:ilvl w:val="0"/>
          <w:numId w:val="0"/>
        </w:numPr>
        <w:spacing w:before="0" w:after="0"/>
        <w:ind w:left="1134"/>
        <w:rPr>
          <w:sz w:val="20"/>
          <w:szCs w:val="20"/>
        </w:rPr>
      </w:pPr>
    </w:p>
    <w:p w14:paraId="50AACCDA" w14:textId="1E55A90F" w:rsidR="009E1436" w:rsidRPr="00175C98" w:rsidRDefault="009E1436" w:rsidP="002B7282">
      <w:pPr>
        <w:pStyle w:val="Lista"/>
        <w:spacing w:before="0" w:after="0"/>
        <w:rPr>
          <w:sz w:val="20"/>
          <w:szCs w:val="20"/>
        </w:rPr>
      </w:pPr>
      <w:r w:rsidRPr="00175C98">
        <w:rPr>
          <w:sz w:val="20"/>
          <w:szCs w:val="20"/>
        </w:rPr>
        <w:t xml:space="preserve">A waiver is not effective unless it is in writing. </w:t>
      </w:r>
    </w:p>
    <w:p w14:paraId="12BCB4CF" w14:textId="77777777" w:rsidR="004E7C48" w:rsidRPr="00175C98" w:rsidRDefault="004E7C48">
      <w:pPr>
        <w:rPr>
          <w:rFonts w:cs="Arial"/>
          <w:sz w:val="20"/>
        </w:rPr>
      </w:pPr>
    </w:p>
    <w:p w14:paraId="637A3B98" w14:textId="4B90BB36" w:rsidR="0099470D" w:rsidRPr="00175C98" w:rsidRDefault="0099470D" w:rsidP="002B7282">
      <w:pPr>
        <w:pStyle w:val="Heading"/>
        <w:spacing w:before="0" w:after="0"/>
        <w:rPr>
          <w:rFonts w:cs="Arial"/>
          <w:sz w:val="20"/>
          <w:szCs w:val="20"/>
        </w:rPr>
      </w:pPr>
      <w:bookmarkStart w:id="20" w:name="_Toc66901363"/>
      <w:r w:rsidRPr="00175C98">
        <w:rPr>
          <w:rFonts w:cs="Arial"/>
          <w:sz w:val="20"/>
          <w:szCs w:val="20"/>
          <w:lang w:val="en-AU"/>
        </w:rPr>
        <w:t>Severability</w:t>
      </w:r>
      <w:bookmarkEnd w:id="20"/>
      <w:r w:rsidRPr="00175C98">
        <w:rPr>
          <w:rFonts w:cs="Arial"/>
          <w:sz w:val="20"/>
          <w:szCs w:val="20"/>
          <w:lang w:val="en-AU"/>
        </w:rPr>
        <w:t xml:space="preserve"> </w:t>
      </w:r>
    </w:p>
    <w:p w14:paraId="552EA866" w14:textId="560B47C2" w:rsidR="004E7C48" w:rsidRPr="00175C98" w:rsidRDefault="004E7C48">
      <w:pPr>
        <w:rPr>
          <w:rFonts w:cs="Arial"/>
          <w:sz w:val="20"/>
        </w:rPr>
      </w:pPr>
    </w:p>
    <w:p w14:paraId="09CCCE2C" w14:textId="427DED97" w:rsidR="0099470D" w:rsidRPr="00175C98" w:rsidRDefault="0099470D" w:rsidP="002B7282">
      <w:pPr>
        <w:ind w:left="567"/>
        <w:jc w:val="both"/>
        <w:rPr>
          <w:rFonts w:cs="Arial"/>
          <w:sz w:val="20"/>
        </w:rPr>
      </w:pPr>
      <w:r w:rsidRPr="00175C98">
        <w:rPr>
          <w:rFonts w:cs="Arial"/>
          <w:sz w:val="20"/>
        </w:rPr>
        <w:t>If anything in this Agreement is unenforceable, illegal or void then it is severed and the rest of this Agreement remains in force.</w:t>
      </w:r>
    </w:p>
    <w:p w14:paraId="25D76964" w14:textId="77777777" w:rsidR="004E7C48" w:rsidRPr="00175C98" w:rsidRDefault="004E7C48">
      <w:pPr>
        <w:rPr>
          <w:rFonts w:cs="Arial"/>
          <w:sz w:val="20"/>
        </w:rPr>
      </w:pPr>
    </w:p>
    <w:p w14:paraId="435C8B28" w14:textId="66126A18" w:rsidR="004E7C48" w:rsidRPr="00175C98" w:rsidRDefault="009E1436" w:rsidP="002B7282">
      <w:pPr>
        <w:pStyle w:val="Heading"/>
        <w:spacing w:before="0" w:after="0"/>
        <w:rPr>
          <w:rFonts w:cs="Arial"/>
          <w:sz w:val="20"/>
          <w:szCs w:val="20"/>
        </w:rPr>
      </w:pPr>
      <w:bookmarkStart w:id="21" w:name="_Toc66901364"/>
      <w:r w:rsidRPr="00175C98">
        <w:rPr>
          <w:rFonts w:cs="Arial"/>
          <w:sz w:val="20"/>
          <w:szCs w:val="20"/>
          <w:lang w:val="en-AU"/>
        </w:rPr>
        <w:t xml:space="preserve">Governing Law and </w:t>
      </w:r>
      <w:r w:rsidR="004E7C48" w:rsidRPr="00175C98">
        <w:rPr>
          <w:rFonts w:cs="Arial"/>
          <w:sz w:val="20"/>
          <w:szCs w:val="20"/>
          <w:lang w:val="en-AU"/>
        </w:rPr>
        <w:t>Jurisdiction</w:t>
      </w:r>
      <w:bookmarkEnd w:id="21"/>
      <w:r w:rsidR="004E7C48" w:rsidRPr="00175C98">
        <w:rPr>
          <w:rFonts w:cs="Arial"/>
          <w:sz w:val="20"/>
          <w:szCs w:val="20"/>
          <w:lang w:val="en-AU"/>
        </w:rPr>
        <w:t xml:space="preserve"> </w:t>
      </w:r>
    </w:p>
    <w:p w14:paraId="07A022F7" w14:textId="77777777" w:rsidR="008043C8" w:rsidRPr="00175C98" w:rsidRDefault="008043C8" w:rsidP="002B7282">
      <w:pPr>
        <w:pStyle w:val="Lista"/>
        <w:numPr>
          <w:ilvl w:val="0"/>
          <w:numId w:val="0"/>
        </w:numPr>
        <w:spacing w:before="0" w:after="0"/>
        <w:ind w:left="1134"/>
        <w:rPr>
          <w:sz w:val="20"/>
          <w:szCs w:val="20"/>
        </w:rPr>
      </w:pPr>
    </w:p>
    <w:p w14:paraId="5A8EF417" w14:textId="16E145E5" w:rsidR="009E1436" w:rsidRPr="00175C98" w:rsidRDefault="009E1436" w:rsidP="00BC3EC7">
      <w:pPr>
        <w:pStyle w:val="Lista"/>
        <w:numPr>
          <w:ilvl w:val="1"/>
          <w:numId w:val="55"/>
        </w:numPr>
        <w:spacing w:before="0" w:after="0"/>
        <w:rPr>
          <w:sz w:val="20"/>
          <w:szCs w:val="20"/>
        </w:rPr>
      </w:pPr>
      <w:r w:rsidRPr="00175C98">
        <w:rPr>
          <w:sz w:val="20"/>
          <w:szCs w:val="20"/>
        </w:rPr>
        <w:t xml:space="preserve">This </w:t>
      </w:r>
      <w:r w:rsidR="00A94170" w:rsidRPr="00175C98">
        <w:rPr>
          <w:sz w:val="20"/>
          <w:szCs w:val="20"/>
        </w:rPr>
        <w:t>Deed</w:t>
      </w:r>
      <w:r w:rsidRPr="00175C98">
        <w:rPr>
          <w:sz w:val="20"/>
          <w:szCs w:val="20"/>
        </w:rPr>
        <w:t xml:space="preserve"> is governed by the Laws of the Jurisdiction. </w:t>
      </w:r>
    </w:p>
    <w:p w14:paraId="5ACE0C85" w14:textId="77777777" w:rsidR="008043C8" w:rsidRPr="00175C98" w:rsidRDefault="008043C8" w:rsidP="002B7282">
      <w:pPr>
        <w:pStyle w:val="Lista"/>
        <w:numPr>
          <w:ilvl w:val="0"/>
          <w:numId w:val="0"/>
        </w:numPr>
        <w:spacing w:before="0" w:after="0"/>
        <w:ind w:left="1134"/>
        <w:rPr>
          <w:sz w:val="20"/>
          <w:szCs w:val="20"/>
        </w:rPr>
      </w:pPr>
    </w:p>
    <w:p w14:paraId="6FEAED69" w14:textId="23CE2738" w:rsidR="009E1436" w:rsidRPr="00175C98" w:rsidRDefault="009E1436" w:rsidP="007C1D4B">
      <w:pPr>
        <w:pStyle w:val="Lista"/>
        <w:numPr>
          <w:ilvl w:val="1"/>
          <w:numId w:val="55"/>
        </w:numPr>
        <w:spacing w:before="0" w:after="0"/>
        <w:rPr>
          <w:sz w:val="20"/>
          <w:szCs w:val="20"/>
        </w:rPr>
      </w:pPr>
      <w:r w:rsidRPr="00175C98">
        <w:rPr>
          <w:sz w:val="20"/>
          <w:szCs w:val="20"/>
        </w:rPr>
        <w:t>T</w:t>
      </w:r>
      <w:r w:rsidR="004E7C48" w:rsidRPr="00175C98">
        <w:rPr>
          <w:sz w:val="20"/>
          <w:szCs w:val="20"/>
        </w:rPr>
        <w:t xml:space="preserve">he parties submit to the non-exclusive jurisdiction of the courts of </w:t>
      </w:r>
      <w:r w:rsidRPr="00175C98">
        <w:rPr>
          <w:sz w:val="20"/>
          <w:szCs w:val="20"/>
        </w:rPr>
        <w:t>the Jurisdiction and the Federal Court of Australia</w:t>
      </w:r>
      <w:r w:rsidR="004E7C48" w:rsidRPr="00175C98">
        <w:rPr>
          <w:sz w:val="20"/>
          <w:szCs w:val="20"/>
        </w:rPr>
        <w:t>.</w:t>
      </w:r>
    </w:p>
    <w:p w14:paraId="316CB1AA" w14:textId="77777777" w:rsidR="003B48A1" w:rsidRPr="00175C98" w:rsidRDefault="003B48A1">
      <w:pPr>
        <w:rPr>
          <w:rFonts w:cs="Arial"/>
          <w:sz w:val="20"/>
        </w:rPr>
      </w:pPr>
    </w:p>
    <w:p w14:paraId="16051197" w14:textId="0F5A3D1B" w:rsidR="003B48A1" w:rsidRPr="00175C98" w:rsidRDefault="003B48A1" w:rsidP="002B7282">
      <w:pPr>
        <w:pStyle w:val="Heading"/>
        <w:spacing w:before="0" w:after="0"/>
        <w:rPr>
          <w:rFonts w:cs="Arial"/>
          <w:sz w:val="20"/>
          <w:szCs w:val="20"/>
        </w:rPr>
      </w:pPr>
      <w:bookmarkStart w:id="22" w:name="_Toc66901365"/>
      <w:r w:rsidRPr="00175C98">
        <w:rPr>
          <w:rFonts w:cs="Arial"/>
          <w:sz w:val="20"/>
          <w:szCs w:val="20"/>
          <w:lang w:val="en-AU"/>
        </w:rPr>
        <w:t>Execution of Counterparts</w:t>
      </w:r>
      <w:bookmarkEnd w:id="22"/>
      <w:r w:rsidRPr="00175C98">
        <w:rPr>
          <w:rFonts w:cs="Arial"/>
          <w:sz w:val="20"/>
          <w:szCs w:val="20"/>
          <w:lang w:val="en-AU"/>
        </w:rPr>
        <w:t xml:space="preserve"> </w:t>
      </w:r>
    </w:p>
    <w:p w14:paraId="2432A560" w14:textId="77777777" w:rsidR="003B48A1" w:rsidRPr="00175C98" w:rsidRDefault="003B48A1">
      <w:pPr>
        <w:rPr>
          <w:rFonts w:cs="Arial"/>
          <w:sz w:val="20"/>
        </w:rPr>
      </w:pPr>
    </w:p>
    <w:p w14:paraId="137A0F4B" w14:textId="77777777" w:rsidR="003B48A1" w:rsidRPr="00175C98" w:rsidRDefault="003B48A1" w:rsidP="002B7282">
      <w:pPr>
        <w:ind w:left="567"/>
        <w:jc w:val="both"/>
        <w:rPr>
          <w:rFonts w:cs="Arial"/>
          <w:sz w:val="20"/>
        </w:rPr>
      </w:pPr>
      <w:r w:rsidRPr="00175C98">
        <w:rPr>
          <w:rFonts w:cs="Arial"/>
          <w:sz w:val="20"/>
        </w:rPr>
        <w:t xml:space="preserve">This Agreement may be executed in any number of counterparts. Each counterpart is an original but the counterparts together are one and the same agreement. </w:t>
      </w:r>
    </w:p>
    <w:p w14:paraId="0446FE07" w14:textId="77777777" w:rsidR="009E1436" w:rsidRPr="00175C98" w:rsidRDefault="009E1436">
      <w:pPr>
        <w:rPr>
          <w:rFonts w:cs="Arial"/>
          <w:sz w:val="20"/>
          <w:lang w:eastAsia="en-AU"/>
        </w:rPr>
      </w:pPr>
    </w:p>
    <w:bookmarkEnd w:id="19"/>
    <w:p w14:paraId="459155AE" w14:textId="77777777" w:rsidR="003B48A1" w:rsidRPr="00175C98" w:rsidRDefault="003B48A1">
      <w:pPr>
        <w:rPr>
          <w:rFonts w:cs="Arial"/>
          <w:b/>
          <w:kern w:val="28"/>
          <w:sz w:val="20"/>
          <w:lang w:eastAsia="en-AU"/>
        </w:rPr>
      </w:pPr>
      <w:r w:rsidRPr="00175C98">
        <w:rPr>
          <w:rFonts w:cs="Arial"/>
          <w:sz w:val="20"/>
        </w:rPr>
        <w:br w:type="page"/>
      </w:r>
    </w:p>
    <w:p w14:paraId="1C92A69C" w14:textId="77777777" w:rsidR="007C1D4B" w:rsidRPr="00175C98" w:rsidRDefault="00F73250" w:rsidP="007C1D4B">
      <w:pPr>
        <w:pStyle w:val="Schedule"/>
        <w:spacing w:after="0"/>
        <w:jc w:val="left"/>
        <w:rPr>
          <w:rFonts w:cs="Arial"/>
          <w:sz w:val="20"/>
          <w:szCs w:val="20"/>
        </w:rPr>
      </w:pPr>
      <w:bookmarkStart w:id="23" w:name="_Toc66901366"/>
      <w:r w:rsidRPr="00175C98">
        <w:rPr>
          <w:rFonts w:cs="Arial"/>
          <w:sz w:val="20"/>
          <w:szCs w:val="20"/>
        </w:rPr>
        <w:lastRenderedPageBreak/>
        <w:t>SCHEDULE</w:t>
      </w:r>
      <w:bookmarkEnd w:id="23"/>
    </w:p>
    <w:p w14:paraId="5C7EB5D0" w14:textId="2A6923B0" w:rsidR="007C1D4B" w:rsidRPr="00175C98" w:rsidRDefault="007C1D4B" w:rsidP="007C1D4B">
      <w:pPr>
        <w:pStyle w:val="Default"/>
        <w:rPr>
          <w:color w:val="auto"/>
          <w:sz w:val="20"/>
          <w:szCs w:val="20"/>
        </w:rPr>
      </w:pPr>
    </w:p>
    <w:p w14:paraId="560B0F66" w14:textId="53BD355C" w:rsidR="007C1D4B" w:rsidRPr="00175C98" w:rsidRDefault="007C1D4B" w:rsidP="00B00CBF">
      <w:pPr>
        <w:jc w:val="both"/>
        <w:rPr>
          <w:rFonts w:cs="Arial"/>
          <w:sz w:val="20"/>
        </w:rPr>
      </w:pPr>
      <w:r w:rsidRPr="00175C98">
        <w:rPr>
          <w:rFonts w:cs="Arial"/>
          <w:sz w:val="20"/>
        </w:rPr>
        <w:t xml:space="preserve">It is the policy of the </w:t>
      </w:r>
      <w:r w:rsidR="0056701F">
        <w:rPr>
          <w:rFonts w:cs="Arial"/>
          <w:sz w:val="20"/>
        </w:rPr>
        <w:t>Sub-</w:t>
      </w:r>
      <w:r w:rsidRPr="00175C98">
        <w:rPr>
          <w:rFonts w:cs="Arial"/>
          <w:sz w:val="20"/>
        </w:rPr>
        <w:t xml:space="preserve">Franchisor to </w:t>
      </w:r>
      <w:r w:rsidRPr="00175C98">
        <w:rPr>
          <w:rFonts w:cs="Arial"/>
          <w:sz w:val="20"/>
          <w:u w:val="single"/>
        </w:rPr>
        <w:t>not</w:t>
      </w:r>
      <w:r w:rsidRPr="00175C98">
        <w:rPr>
          <w:rFonts w:cs="Arial"/>
          <w:sz w:val="20"/>
        </w:rPr>
        <w:t xml:space="preserve"> make any Representations to prospective </w:t>
      </w:r>
      <w:r w:rsidR="00B00CBF">
        <w:rPr>
          <w:rFonts w:cs="Arial"/>
          <w:sz w:val="20"/>
        </w:rPr>
        <w:t>Sub-Franchis</w:t>
      </w:r>
      <w:r w:rsidR="0056701F">
        <w:rPr>
          <w:rFonts w:cs="Arial"/>
          <w:sz w:val="20"/>
        </w:rPr>
        <w:t>ee</w:t>
      </w:r>
      <w:r w:rsidRPr="00175C98">
        <w:rPr>
          <w:rFonts w:cs="Arial"/>
          <w:sz w:val="20"/>
        </w:rPr>
        <w:t xml:space="preserve">s or Guarantors regarding any of the following matters: </w:t>
      </w:r>
    </w:p>
    <w:p w14:paraId="437EAC1E" w14:textId="6601A68B" w:rsidR="007C1D4B" w:rsidRPr="00175C98" w:rsidRDefault="007C1D4B" w:rsidP="007C1D4B">
      <w:pPr>
        <w:pStyle w:val="Default"/>
        <w:rPr>
          <w:color w:val="auto"/>
          <w:sz w:val="20"/>
          <w:szCs w:val="20"/>
        </w:rPr>
      </w:pPr>
    </w:p>
    <w:p w14:paraId="5F843876" w14:textId="53CF5FF0"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historical, present or future turnover of the </w:t>
      </w:r>
      <w:r w:rsidR="00B00CBF">
        <w:rPr>
          <w:sz w:val="20"/>
          <w:szCs w:val="20"/>
        </w:rPr>
        <w:t xml:space="preserve">Franchised </w:t>
      </w:r>
      <w:r w:rsidRPr="00175C98">
        <w:rPr>
          <w:sz w:val="20"/>
          <w:szCs w:val="20"/>
        </w:rPr>
        <w:t>Business or any other franchised business;</w:t>
      </w:r>
    </w:p>
    <w:p w14:paraId="0700EFB8" w14:textId="77777777" w:rsidR="00175C98" w:rsidRPr="00175C98" w:rsidRDefault="00175C98" w:rsidP="00B00CBF">
      <w:pPr>
        <w:pStyle w:val="Default"/>
        <w:ind w:left="567" w:hanging="567"/>
        <w:jc w:val="both"/>
        <w:rPr>
          <w:color w:val="auto"/>
          <w:sz w:val="20"/>
          <w:szCs w:val="20"/>
        </w:rPr>
      </w:pPr>
    </w:p>
    <w:p w14:paraId="5FDAFD58" w14:textId="7E8EBABD"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historical, present or future income or profit or profitability of the </w:t>
      </w:r>
      <w:r w:rsidR="00B00CBF">
        <w:rPr>
          <w:sz w:val="20"/>
          <w:szCs w:val="20"/>
        </w:rPr>
        <w:t xml:space="preserve">Franchised </w:t>
      </w:r>
      <w:r w:rsidRPr="00175C98">
        <w:rPr>
          <w:sz w:val="20"/>
          <w:szCs w:val="20"/>
        </w:rPr>
        <w:t xml:space="preserve">Business or any other franchised business; </w:t>
      </w:r>
    </w:p>
    <w:p w14:paraId="75A1FF55" w14:textId="77777777" w:rsidR="00175C98" w:rsidRPr="00175C98" w:rsidRDefault="00175C98" w:rsidP="00B00CBF">
      <w:pPr>
        <w:pStyle w:val="Default"/>
        <w:ind w:left="567" w:hanging="567"/>
        <w:jc w:val="both"/>
        <w:rPr>
          <w:color w:val="auto"/>
          <w:sz w:val="20"/>
          <w:szCs w:val="20"/>
        </w:rPr>
      </w:pPr>
    </w:p>
    <w:p w14:paraId="20921FC8" w14:textId="6DB78963"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population or business statistics in the area included in the territory covered by the</w:t>
      </w:r>
      <w:r w:rsidR="0056701F">
        <w:rPr>
          <w:sz w:val="20"/>
          <w:szCs w:val="20"/>
        </w:rPr>
        <w:t xml:space="preserve"> Sub-</w:t>
      </w:r>
      <w:r w:rsidRPr="00175C98">
        <w:rPr>
          <w:sz w:val="20"/>
          <w:szCs w:val="20"/>
        </w:rPr>
        <w:t xml:space="preserve">Franchise Agreement; </w:t>
      </w:r>
    </w:p>
    <w:p w14:paraId="108ED084" w14:textId="77777777" w:rsidR="00175C98" w:rsidRPr="00175C98" w:rsidRDefault="00175C98" w:rsidP="00B00CBF">
      <w:pPr>
        <w:pStyle w:val="Default"/>
        <w:ind w:left="567" w:hanging="567"/>
        <w:jc w:val="both"/>
        <w:rPr>
          <w:color w:val="auto"/>
          <w:sz w:val="20"/>
          <w:szCs w:val="20"/>
        </w:rPr>
      </w:pPr>
    </w:p>
    <w:p w14:paraId="767AFAF6" w14:textId="6037774F"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suitability, or aptitude or ability of a </w:t>
      </w:r>
      <w:r w:rsidR="00B00CBF">
        <w:rPr>
          <w:sz w:val="20"/>
          <w:szCs w:val="20"/>
        </w:rPr>
        <w:t>Sub-Franchis</w:t>
      </w:r>
      <w:r w:rsidR="0056701F">
        <w:rPr>
          <w:sz w:val="20"/>
          <w:szCs w:val="20"/>
        </w:rPr>
        <w:t>ee</w:t>
      </w:r>
      <w:r w:rsidRPr="00175C98">
        <w:rPr>
          <w:sz w:val="20"/>
          <w:szCs w:val="20"/>
        </w:rPr>
        <w:t xml:space="preserve"> or Guarantor to own or operate the </w:t>
      </w:r>
      <w:r w:rsidR="00B00CBF">
        <w:rPr>
          <w:sz w:val="20"/>
          <w:szCs w:val="20"/>
        </w:rPr>
        <w:t xml:space="preserve">Franchised </w:t>
      </w:r>
      <w:r w:rsidRPr="00175C98">
        <w:rPr>
          <w:sz w:val="20"/>
          <w:szCs w:val="20"/>
        </w:rPr>
        <w:t xml:space="preserve">Business; </w:t>
      </w:r>
    </w:p>
    <w:p w14:paraId="208688E7" w14:textId="77777777" w:rsidR="00175C98" w:rsidRPr="00175C98" w:rsidRDefault="00175C98" w:rsidP="00B00CBF">
      <w:pPr>
        <w:pStyle w:val="Default"/>
        <w:ind w:left="567" w:hanging="567"/>
        <w:jc w:val="both"/>
        <w:rPr>
          <w:color w:val="auto"/>
          <w:sz w:val="20"/>
          <w:szCs w:val="20"/>
        </w:rPr>
      </w:pPr>
    </w:p>
    <w:p w14:paraId="0632CF85" w14:textId="0378AC08"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financial position or stability of the </w:t>
      </w:r>
      <w:r w:rsidR="0056701F">
        <w:rPr>
          <w:sz w:val="20"/>
          <w:szCs w:val="20"/>
        </w:rPr>
        <w:t>Sub-</w:t>
      </w:r>
      <w:r w:rsidRPr="00175C98">
        <w:rPr>
          <w:sz w:val="20"/>
          <w:szCs w:val="20"/>
        </w:rPr>
        <w:t xml:space="preserve">Franchisor; </w:t>
      </w:r>
    </w:p>
    <w:p w14:paraId="5785B664" w14:textId="77777777" w:rsidR="00175C98" w:rsidRPr="00175C98" w:rsidRDefault="00175C98" w:rsidP="00B00CBF">
      <w:pPr>
        <w:pStyle w:val="Default"/>
        <w:ind w:left="567" w:hanging="567"/>
        <w:jc w:val="both"/>
        <w:rPr>
          <w:color w:val="auto"/>
          <w:sz w:val="20"/>
          <w:szCs w:val="20"/>
        </w:rPr>
      </w:pPr>
    </w:p>
    <w:p w14:paraId="4F0A9206" w14:textId="7C3B4AAA"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success or economic viability of the </w:t>
      </w:r>
      <w:r w:rsidR="00B00CBF">
        <w:rPr>
          <w:sz w:val="20"/>
          <w:szCs w:val="20"/>
        </w:rPr>
        <w:t xml:space="preserve">Franchised </w:t>
      </w:r>
      <w:r w:rsidRPr="00175C98">
        <w:rPr>
          <w:sz w:val="20"/>
          <w:szCs w:val="20"/>
        </w:rPr>
        <w:t xml:space="preserve">Business; </w:t>
      </w:r>
    </w:p>
    <w:p w14:paraId="1C604E10" w14:textId="77777777" w:rsidR="00175C98" w:rsidRPr="00175C98" w:rsidRDefault="00175C98" w:rsidP="00B00CBF">
      <w:pPr>
        <w:pStyle w:val="Default"/>
        <w:ind w:left="567" w:hanging="567"/>
        <w:jc w:val="both"/>
        <w:rPr>
          <w:color w:val="auto"/>
          <w:sz w:val="20"/>
          <w:szCs w:val="20"/>
        </w:rPr>
      </w:pPr>
    </w:p>
    <w:p w14:paraId="6512A800" w14:textId="26A395E5"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overheads or costs of goods/services sold or any other costs of the </w:t>
      </w:r>
      <w:r w:rsidR="00B00CBF">
        <w:rPr>
          <w:sz w:val="20"/>
          <w:szCs w:val="20"/>
        </w:rPr>
        <w:t xml:space="preserve">Franchised </w:t>
      </w:r>
      <w:r w:rsidRPr="00175C98">
        <w:rPr>
          <w:sz w:val="20"/>
          <w:szCs w:val="20"/>
        </w:rPr>
        <w:t xml:space="preserve">Business or any other franchised business; </w:t>
      </w:r>
    </w:p>
    <w:p w14:paraId="1163CAF1" w14:textId="77777777" w:rsidR="00175C98" w:rsidRPr="00175C98" w:rsidRDefault="00175C98" w:rsidP="00B00CBF">
      <w:pPr>
        <w:pStyle w:val="Default"/>
        <w:ind w:left="567" w:hanging="567"/>
        <w:jc w:val="both"/>
        <w:rPr>
          <w:color w:val="auto"/>
          <w:sz w:val="20"/>
          <w:szCs w:val="20"/>
        </w:rPr>
      </w:pPr>
    </w:p>
    <w:p w14:paraId="1340AC16" w14:textId="700BD7D4"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ratios of turnover to costs or any other ratios; </w:t>
      </w:r>
    </w:p>
    <w:p w14:paraId="0DE1E60C" w14:textId="77777777" w:rsidR="00175C98" w:rsidRPr="00175C98" w:rsidRDefault="00175C98" w:rsidP="00B00CBF">
      <w:pPr>
        <w:pStyle w:val="Default"/>
        <w:ind w:left="567" w:hanging="567"/>
        <w:jc w:val="both"/>
        <w:rPr>
          <w:color w:val="auto"/>
          <w:sz w:val="20"/>
          <w:szCs w:val="20"/>
        </w:rPr>
      </w:pPr>
    </w:p>
    <w:p w14:paraId="20E683AB" w14:textId="5DE00A19"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value of the </w:t>
      </w:r>
      <w:r w:rsidR="00B00CBF">
        <w:rPr>
          <w:sz w:val="20"/>
          <w:szCs w:val="20"/>
        </w:rPr>
        <w:t xml:space="preserve">Franchised </w:t>
      </w:r>
      <w:r w:rsidRPr="00175C98">
        <w:rPr>
          <w:sz w:val="20"/>
          <w:szCs w:val="20"/>
        </w:rPr>
        <w:t xml:space="preserve">Business; </w:t>
      </w:r>
    </w:p>
    <w:p w14:paraId="7CA5B9A2" w14:textId="77777777" w:rsidR="00175C98" w:rsidRPr="00175C98" w:rsidRDefault="00175C98" w:rsidP="00B00CBF">
      <w:pPr>
        <w:pStyle w:val="Default"/>
        <w:ind w:left="567" w:hanging="567"/>
        <w:jc w:val="both"/>
        <w:rPr>
          <w:color w:val="auto"/>
          <w:sz w:val="20"/>
          <w:szCs w:val="20"/>
        </w:rPr>
      </w:pPr>
    </w:p>
    <w:p w14:paraId="58279A58" w14:textId="6276A506"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existence or location of any competitor or proposed competitor; </w:t>
      </w:r>
    </w:p>
    <w:p w14:paraId="2A3C6A70" w14:textId="77777777" w:rsidR="00175C98" w:rsidRPr="00175C98" w:rsidRDefault="00175C98" w:rsidP="00B00CBF">
      <w:pPr>
        <w:pStyle w:val="Default"/>
        <w:ind w:left="567" w:hanging="567"/>
        <w:jc w:val="both"/>
        <w:rPr>
          <w:color w:val="auto"/>
          <w:sz w:val="20"/>
          <w:szCs w:val="20"/>
        </w:rPr>
      </w:pPr>
    </w:p>
    <w:p w14:paraId="3D19882B" w14:textId="0DAD9ABC"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the market for services proposed to be sold by the</w:t>
      </w:r>
      <w:r w:rsidR="00B00CBF">
        <w:rPr>
          <w:sz w:val="20"/>
          <w:szCs w:val="20"/>
        </w:rPr>
        <w:t xml:space="preserve"> Franchised</w:t>
      </w:r>
      <w:r w:rsidRPr="00175C98">
        <w:rPr>
          <w:sz w:val="20"/>
          <w:szCs w:val="20"/>
        </w:rPr>
        <w:t xml:space="preserve"> Business; </w:t>
      </w:r>
    </w:p>
    <w:p w14:paraId="672A2A5E" w14:textId="77777777" w:rsidR="00175C98" w:rsidRPr="00175C98" w:rsidRDefault="00175C98" w:rsidP="00B00CBF">
      <w:pPr>
        <w:pStyle w:val="Default"/>
        <w:ind w:left="567" w:hanging="567"/>
        <w:jc w:val="both"/>
        <w:rPr>
          <w:color w:val="auto"/>
          <w:sz w:val="20"/>
          <w:szCs w:val="20"/>
        </w:rPr>
      </w:pPr>
    </w:p>
    <w:p w14:paraId="2FDD465D" w14:textId="720D32F0"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number of customers the </w:t>
      </w:r>
      <w:r w:rsidR="00B00CBF">
        <w:rPr>
          <w:sz w:val="20"/>
          <w:szCs w:val="20"/>
        </w:rPr>
        <w:t xml:space="preserve">Franchised </w:t>
      </w:r>
      <w:r w:rsidRPr="00175C98">
        <w:rPr>
          <w:sz w:val="20"/>
          <w:szCs w:val="20"/>
        </w:rPr>
        <w:t xml:space="preserve">Business is likely to attract; and </w:t>
      </w:r>
    </w:p>
    <w:p w14:paraId="25C3B39E" w14:textId="77777777" w:rsidR="00175C98" w:rsidRPr="00175C98" w:rsidRDefault="00175C98" w:rsidP="00B00CBF">
      <w:pPr>
        <w:pStyle w:val="Default"/>
        <w:ind w:left="567" w:hanging="567"/>
        <w:jc w:val="both"/>
        <w:rPr>
          <w:color w:val="auto"/>
          <w:sz w:val="20"/>
          <w:szCs w:val="20"/>
        </w:rPr>
      </w:pPr>
    </w:p>
    <w:p w14:paraId="1353803A" w14:textId="48CA16E9" w:rsidR="007C1D4B" w:rsidRPr="00175C98" w:rsidRDefault="007C1D4B" w:rsidP="00B00CBF">
      <w:pPr>
        <w:pStyle w:val="Default"/>
        <w:numPr>
          <w:ilvl w:val="0"/>
          <w:numId w:val="107"/>
        </w:numPr>
        <w:ind w:left="567" w:hanging="567"/>
        <w:jc w:val="both"/>
        <w:rPr>
          <w:color w:val="auto"/>
          <w:sz w:val="20"/>
          <w:szCs w:val="20"/>
        </w:rPr>
      </w:pPr>
      <w:r w:rsidRPr="00175C98">
        <w:rPr>
          <w:sz w:val="20"/>
          <w:szCs w:val="20"/>
        </w:rPr>
        <w:t xml:space="preserve">the saleability of the </w:t>
      </w:r>
      <w:r w:rsidR="00B00CBF">
        <w:rPr>
          <w:sz w:val="20"/>
          <w:szCs w:val="20"/>
        </w:rPr>
        <w:t xml:space="preserve">Franchised </w:t>
      </w:r>
      <w:r w:rsidRPr="00175C98">
        <w:rPr>
          <w:sz w:val="20"/>
          <w:szCs w:val="20"/>
        </w:rPr>
        <w:t>Business or the price for which it might be sold.</w:t>
      </w:r>
    </w:p>
    <w:p w14:paraId="5555545D" w14:textId="351BD1CF" w:rsidR="00B00CBF" w:rsidRDefault="007C1D4B" w:rsidP="00B00CBF">
      <w:pPr>
        <w:pStyle w:val="Default"/>
        <w:jc w:val="both"/>
        <w:rPr>
          <w:bCs/>
          <w:sz w:val="20"/>
          <w:szCs w:val="20"/>
        </w:rPr>
      </w:pPr>
      <w:r w:rsidRPr="00175C98">
        <w:rPr>
          <w:sz w:val="20"/>
          <w:szCs w:val="20"/>
        </w:rPr>
        <w:br/>
      </w:r>
      <w:r w:rsidR="00A94170" w:rsidRPr="00175C98">
        <w:rPr>
          <w:bCs/>
          <w:sz w:val="20"/>
          <w:szCs w:val="20"/>
        </w:rPr>
        <w:t xml:space="preserve">Please complete the below table with details of any </w:t>
      </w:r>
      <w:r w:rsidRPr="00175C98">
        <w:rPr>
          <w:bCs/>
          <w:sz w:val="20"/>
          <w:szCs w:val="20"/>
        </w:rPr>
        <w:t>R</w:t>
      </w:r>
      <w:r w:rsidR="00A94170" w:rsidRPr="00175C98">
        <w:rPr>
          <w:bCs/>
          <w:sz w:val="20"/>
          <w:szCs w:val="20"/>
        </w:rPr>
        <w:t xml:space="preserve">epresentations made to you by the </w:t>
      </w:r>
      <w:r w:rsidR="0056701F">
        <w:rPr>
          <w:bCs/>
          <w:sz w:val="20"/>
          <w:szCs w:val="20"/>
        </w:rPr>
        <w:t>Sub-</w:t>
      </w:r>
      <w:r w:rsidR="00A94170" w:rsidRPr="00175C98">
        <w:rPr>
          <w:bCs/>
          <w:sz w:val="20"/>
          <w:szCs w:val="20"/>
        </w:rPr>
        <w:t>Franchisor</w:t>
      </w:r>
      <w:r w:rsidR="00C333EA" w:rsidRPr="00175C98">
        <w:rPr>
          <w:bCs/>
          <w:sz w:val="20"/>
          <w:szCs w:val="20"/>
        </w:rPr>
        <w:t xml:space="preserve"> or any Associate of the </w:t>
      </w:r>
      <w:r w:rsidR="0056701F">
        <w:rPr>
          <w:bCs/>
          <w:sz w:val="20"/>
          <w:szCs w:val="20"/>
        </w:rPr>
        <w:t>Sub-</w:t>
      </w:r>
      <w:r w:rsidR="00C333EA" w:rsidRPr="00175C98">
        <w:rPr>
          <w:bCs/>
          <w:sz w:val="20"/>
          <w:szCs w:val="20"/>
        </w:rPr>
        <w:t>Franchisor</w:t>
      </w:r>
      <w:r w:rsidRPr="00175C98">
        <w:rPr>
          <w:bCs/>
          <w:sz w:val="20"/>
          <w:szCs w:val="20"/>
        </w:rPr>
        <w:t>, including in relation to the matters above</w:t>
      </w:r>
      <w:r w:rsidR="00C333EA" w:rsidRPr="00175C98">
        <w:rPr>
          <w:bCs/>
          <w:sz w:val="20"/>
          <w:szCs w:val="20"/>
        </w:rPr>
        <w:t>.</w:t>
      </w:r>
    </w:p>
    <w:p w14:paraId="614E91B6" w14:textId="1DF8E639" w:rsidR="00A94170" w:rsidRPr="00175C98" w:rsidRDefault="007C1D4B" w:rsidP="00B00CBF">
      <w:pPr>
        <w:pStyle w:val="Default"/>
        <w:jc w:val="both"/>
        <w:rPr>
          <w:color w:val="auto"/>
          <w:sz w:val="20"/>
          <w:szCs w:val="20"/>
        </w:rPr>
      </w:pPr>
      <w:r w:rsidRPr="00175C98">
        <w:rPr>
          <w:bCs/>
          <w:sz w:val="20"/>
          <w:szCs w:val="20"/>
        </w:rPr>
        <w:br/>
      </w:r>
      <w:r w:rsidR="00A94170" w:rsidRPr="00175C98">
        <w:rPr>
          <w:bCs/>
          <w:sz w:val="20"/>
          <w:szCs w:val="20"/>
        </w:rPr>
        <w:t xml:space="preserve">If no representations have been made to you, please insert N/A </w:t>
      </w:r>
      <w:r w:rsidR="00C333EA" w:rsidRPr="00175C98">
        <w:rPr>
          <w:bCs/>
          <w:sz w:val="20"/>
          <w:szCs w:val="20"/>
        </w:rPr>
        <w:t xml:space="preserve">below. </w:t>
      </w:r>
    </w:p>
    <w:p w14:paraId="2DE920CC" w14:textId="5238B490" w:rsidR="00821951" w:rsidRPr="00175C98" w:rsidRDefault="00821951">
      <w:pPr>
        <w:jc w:val="both"/>
        <w:rPr>
          <w:rFonts w:cs="Arial"/>
          <w:color w:val="000000"/>
          <w:sz w:val="20"/>
        </w:rPr>
      </w:pPr>
    </w:p>
    <w:tbl>
      <w:tblPr>
        <w:tblStyle w:val="TableGrid"/>
        <w:tblW w:w="9073" w:type="dxa"/>
        <w:tblInd w:w="-147" w:type="dxa"/>
        <w:tblLook w:val="04A0" w:firstRow="1" w:lastRow="0" w:firstColumn="1" w:lastColumn="0" w:noHBand="0" w:noVBand="1"/>
      </w:tblPr>
      <w:tblGrid>
        <w:gridCol w:w="5387"/>
        <w:gridCol w:w="3686"/>
      </w:tblGrid>
      <w:tr w:rsidR="00A94170" w:rsidRPr="00175C98" w14:paraId="02C9B5BD" w14:textId="19689C2C" w:rsidTr="007C1D4B">
        <w:tc>
          <w:tcPr>
            <w:tcW w:w="5387" w:type="dxa"/>
          </w:tcPr>
          <w:p w14:paraId="19E86079" w14:textId="6E658D21" w:rsidR="00A94170" w:rsidRPr="00175C98" w:rsidRDefault="00A94170" w:rsidP="002B7282">
            <w:pPr>
              <w:spacing w:before="120" w:after="120"/>
              <w:jc w:val="both"/>
              <w:rPr>
                <w:rFonts w:cs="Arial"/>
                <w:color w:val="000000"/>
                <w:sz w:val="20"/>
                <w:szCs w:val="20"/>
              </w:rPr>
            </w:pPr>
            <w:r w:rsidRPr="00175C98">
              <w:rPr>
                <w:rFonts w:cs="Arial"/>
                <w:color w:val="000000"/>
                <w:sz w:val="20"/>
                <w:szCs w:val="20"/>
              </w:rPr>
              <w:t>Representation</w:t>
            </w:r>
          </w:p>
        </w:tc>
        <w:tc>
          <w:tcPr>
            <w:tcW w:w="3686" w:type="dxa"/>
          </w:tcPr>
          <w:p w14:paraId="64F4C728" w14:textId="445AB1F3" w:rsidR="00A94170" w:rsidRPr="00175C98" w:rsidRDefault="00A94170" w:rsidP="002B7282">
            <w:pPr>
              <w:spacing w:before="120" w:after="120"/>
              <w:jc w:val="both"/>
              <w:rPr>
                <w:rFonts w:cs="Arial"/>
                <w:color w:val="000000"/>
                <w:sz w:val="20"/>
                <w:szCs w:val="20"/>
              </w:rPr>
            </w:pPr>
            <w:r w:rsidRPr="00175C98">
              <w:rPr>
                <w:rFonts w:cs="Arial"/>
                <w:color w:val="000000"/>
                <w:sz w:val="20"/>
                <w:szCs w:val="20"/>
              </w:rPr>
              <w:t xml:space="preserve">Person that made the Representation </w:t>
            </w:r>
          </w:p>
        </w:tc>
      </w:tr>
      <w:tr w:rsidR="00A94170" w:rsidRPr="00175C98" w14:paraId="458AD695" w14:textId="57BB4690" w:rsidTr="007C1D4B">
        <w:tc>
          <w:tcPr>
            <w:tcW w:w="5387" w:type="dxa"/>
          </w:tcPr>
          <w:p w14:paraId="33119B98" w14:textId="52A5865A" w:rsidR="00A94170" w:rsidRPr="00175C98" w:rsidRDefault="007C1D4B" w:rsidP="002B7282">
            <w:pPr>
              <w:spacing w:before="120" w:after="120"/>
              <w:jc w:val="both"/>
              <w:rPr>
                <w:rFonts w:cs="Arial"/>
                <w:color w:val="000000"/>
                <w:sz w:val="20"/>
                <w:szCs w:val="20"/>
              </w:rPr>
            </w:pPr>
            <w:r w:rsidRPr="00175C98">
              <w:rPr>
                <w:rFonts w:cs="Arial"/>
                <w:color w:val="000000"/>
                <w:sz w:val="20"/>
                <w:szCs w:val="20"/>
              </w:rPr>
              <w:br/>
            </w:r>
          </w:p>
        </w:tc>
        <w:tc>
          <w:tcPr>
            <w:tcW w:w="3686" w:type="dxa"/>
          </w:tcPr>
          <w:p w14:paraId="339FC858" w14:textId="77777777" w:rsidR="00A94170" w:rsidRPr="00175C98" w:rsidRDefault="00A94170" w:rsidP="002B7282">
            <w:pPr>
              <w:spacing w:before="120" w:after="120"/>
              <w:jc w:val="both"/>
              <w:rPr>
                <w:rFonts w:cs="Arial"/>
                <w:color w:val="000000"/>
                <w:sz w:val="20"/>
                <w:szCs w:val="20"/>
              </w:rPr>
            </w:pPr>
          </w:p>
        </w:tc>
      </w:tr>
      <w:tr w:rsidR="00A94170" w:rsidRPr="00175C98" w14:paraId="6C721F06" w14:textId="2E197129" w:rsidTr="007C1D4B">
        <w:tc>
          <w:tcPr>
            <w:tcW w:w="5387" w:type="dxa"/>
          </w:tcPr>
          <w:p w14:paraId="73D278D3" w14:textId="5146C030" w:rsidR="00A94170" w:rsidRPr="00175C98" w:rsidRDefault="007C1D4B" w:rsidP="002B7282">
            <w:pPr>
              <w:spacing w:before="120" w:after="120"/>
              <w:jc w:val="both"/>
              <w:rPr>
                <w:rFonts w:cs="Arial"/>
                <w:color w:val="000000"/>
                <w:sz w:val="20"/>
                <w:szCs w:val="20"/>
              </w:rPr>
            </w:pPr>
            <w:r w:rsidRPr="00175C98">
              <w:rPr>
                <w:rFonts w:cs="Arial"/>
                <w:color w:val="000000"/>
                <w:sz w:val="20"/>
                <w:szCs w:val="20"/>
              </w:rPr>
              <w:br/>
            </w:r>
          </w:p>
        </w:tc>
        <w:tc>
          <w:tcPr>
            <w:tcW w:w="3686" w:type="dxa"/>
          </w:tcPr>
          <w:p w14:paraId="084401AD" w14:textId="77777777" w:rsidR="00A94170" w:rsidRPr="00175C98" w:rsidRDefault="00A94170" w:rsidP="002B7282">
            <w:pPr>
              <w:spacing w:before="120" w:after="120"/>
              <w:jc w:val="both"/>
              <w:rPr>
                <w:rFonts w:cs="Arial"/>
                <w:color w:val="000000"/>
                <w:sz w:val="20"/>
                <w:szCs w:val="20"/>
              </w:rPr>
            </w:pPr>
          </w:p>
        </w:tc>
      </w:tr>
      <w:tr w:rsidR="00A94170" w:rsidRPr="00175C98" w14:paraId="7F420F3B" w14:textId="4E35B4F6" w:rsidTr="007C1D4B">
        <w:tc>
          <w:tcPr>
            <w:tcW w:w="5387" w:type="dxa"/>
          </w:tcPr>
          <w:p w14:paraId="06F1A48B" w14:textId="1ADA9740" w:rsidR="00A94170" w:rsidRPr="00175C98" w:rsidRDefault="007C1D4B" w:rsidP="002B7282">
            <w:pPr>
              <w:spacing w:before="120" w:after="120"/>
              <w:jc w:val="both"/>
              <w:rPr>
                <w:rFonts w:cs="Arial"/>
                <w:color w:val="000000"/>
                <w:sz w:val="20"/>
                <w:szCs w:val="20"/>
              </w:rPr>
            </w:pPr>
            <w:r w:rsidRPr="00175C98">
              <w:rPr>
                <w:rFonts w:cs="Arial"/>
                <w:color w:val="000000"/>
                <w:sz w:val="20"/>
                <w:szCs w:val="20"/>
              </w:rPr>
              <w:br/>
            </w:r>
          </w:p>
        </w:tc>
        <w:tc>
          <w:tcPr>
            <w:tcW w:w="3686" w:type="dxa"/>
          </w:tcPr>
          <w:p w14:paraId="25F1C018" w14:textId="77777777" w:rsidR="00A94170" w:rsidRPr="00175C98" w:rsidRDefault="00A94170" w:rsidP="002B7282">
            <w:pPr>
              <w:spacing w:before="120" w:after="120"/>
              <w:jc w:val="both"/>
              <w:rPr>
                <w:rFonts w:cs="Arial"/>
                <w:color w:val="000000"/>
                <w:sz w:val="20"/>
                <w:szCs w:val="20"/>
              </w:rPr>
            </w:pPr>
          </w:p>
        </w:tc>
      </w:tr>
      <w:tr w:rsidR="00A94170" w:rsidRPr="00175C98" w14:paraId="01E00CFF" w14:textId="13E82989" w:rsidTr="007C1D4B">
        <w:tc>
          <w:tcPr>
            <w:tcW w:w="5387" w:type="dxa"/>
          </w:tcPr>
          <w:p w14:paraId="106806F8" w14:textId="6DE87801" w:rsidR="00A94170" w:rsidRPr="00175C98" w:rsidRDefault="007C1D4B" w:rsidP="002B7282">
            <w:pPr>
              <w:spacing w:before="120" w:after="120"/>
              <w:jc w:val="both"/>
              <w:rPr>
                <w:rFonts w:cs="Arial"/>
                <w:color w:val="000000"/>
                <w:sz w:val="20"/>
                <w:szCs w:val="20"/>
              </w:rPr>
            </w:pPr>
            <w:r w:rsidRPr="00175C98">
              <w:rPr>
                <w:rFonts w:cs="Arial"/>
                <w:color w:val="000000"/>
                <w:sz w:val="20"/>
                <w:szCs w:val="20"/>
              </w:rPr>
              <w:br/>
            </w:r>
          </w:p>
        </w:tc>
        <w:tc>
          <w:tcPr>
            <w:tcW w:w="3686" w:type="dxa"/>
          </w:tcPr>
          <w:p w14:paraId="6142070D" w14:textId="77777777" w:rsidR="00A94170" w:rsidRPr="00175C98" w:rsidRDefault="00A94170" w:rsidP="002B7282">
            <w:pPr>
              <w:spacing w:before="120" w:after="120"/>
              <w:jc w:val="both"/>
              <w:rPr>
                <w:rFonts w:cs="Arial"/>
                <w:color w:val="000000"/>
                <w:sz w:val="20"/>
                <w:szCs w:val="20"/>
              </w:rPr>
            </w:pPr>
          </w:p>
        </w:tc>
      </w:tr>
      <w:tr w:rsidR="00A94170" w:rsidRPr="00175C98" w14:paraId="0897904D" w14:textId="6F005C34" w:rsidTr="007C1D4B">
        <w:tc>
          <w:tcPr>
            <w:tcW w:w="5387" w:type="dxa"/>
          </w:tcPr>
          <w:p w14:paraId="6270486E" w14:textId="3B24BEEC" w:rsidR="00A94170" w:rsidRPr="00175C98" w:rsidRDefault="007C1D4B" w:rsidP="002B7282">
            <w:pPr>
              <w:spacing w:before="120" w:after="120"/>
              <w:jc w:val="both"/>
              <w:rPr>
                <w:rFonts w:cs="Arial"/>
                <w:color w:val="000000"/>
                <w:sz w:val="20"/>
                <w:szCs w:val="20"/>
              </w:rPr>
            </w:pPr>
            <w:r w:rsidRPr="00175C98">
              <w:rPr>
                <w:rFonts w:cs="Arial"/>
                <w:color w:val="000000"/>
                <w:sz w:val="20"/>
                <w:szCs w:val="20"/>
              </w:rPr>
              <w:br/>
            </w:r>
          </w:p>
        </w:tc>
        <w:tc>
          <w:tcPr>
            <w:tcW w:w="3686" w:type="dxa"/>
          </w:tcPr>
          <w:p w14:paraId="76E12013" w14:textId="77777777" w:rsidR="00A94170" w:rsidRPr="00175C98" w:rsidRDefault="00A94170" w:rsidP="002B7282">
            <w:pPr>
              <w:spacing w:before="120" w:after="120"/>
              <w:jc w:val="both"/>
              <w:rPr>
                <w:rFonts w:cs="Arial"/>
                <w:color w:val="000000"/>
                <w:sz w:val="20"/>
                <w:szCs w:val="20"/>
              </w:rPr>
            </w:pPr>
          </w:p>
        </w:tc>
      </w:tr>
      <w:tr w:rsidR="00A94170" w:rsidRPr="00175C98" w14:paraId="5C3F48F4" w14:textId="57E35244" w:rsidTr="007C1D4B">
        <w:tc>
          <w:tcPr>
            <w:tcW w:w="5387" w:type="dxa"/>
          </w:tcPr>
          <w:p w14:paraId="21BFF5A4" w14:textId="2D3EE9FB" w:rsidR="00A94170" w:rsidRPr="00175C98" w:rsidRDefault="007C1D4B" w:rsidP="002B7282">
            <w:pPr>
              <w:spacing w:before="120" w:after="120"/>
              <w:jc w:val="both"/>
              <w:rPr>
                <w:rFonts w:cs="Arial"/>
                <w:color w:val="000000"/>
                <w:sz w:val="20"/>
                <w:szCs w:val="20"/>
              </w:rPr>
            </w:pPr>
            <w:r w:rsidRPr="00175C98">
              <w:rPr>
                <w:rFonts w:cs="Arial"/>
                <w:color w:val="000000"/>
                <w:sz w:val="20"/>
                <w:szCs w:val="20"/>
              </w:rPr>
              <w:br/>
            </w:r>
          </w:p>
        </w:tc>
        <w:tc>
          <w:tcPr>
            <w:tcW w:w="3686" w:type="dxa"/>
          </w:tcPr>
          <w:p w14:paraId="36C6A2D5" w14:textId="77777777" w:rsidR="00A94170" w:rsidRPr="00175C98" w:rsidRDefault="00A94170" w:rsidP="002B7282">
            <w:pPr>
              <w:spacing w:before="120" w:after="120"/>
              <w:jc w:val="both"/>
              <w:rPr>
                <w:rFonts w:cs="Arial"/>
                <w:color w:val="000000"/>
                <w:sz w:val="20"/>
                <w:szCs w:val="20"/>
              </w:rPr>
            </w:pPr>
          </w:p>
        </w:tc>
      </w:tr>
    </w:tbl>
    <w:p w14:paraId="4184208A" w14:textId="07292033" w:rsidR="001271CC" w:rsidRPr="00175C98" w:rsidRDefault="001414EF" w:rsidP="002B7282">
      <w:pPr>
        <w:rPr>
          <w:rFonts w:cs="Arial"/>
          <w:b/>
          <w:sz w:val="20"/>
        </w:rPr>
      </w:pPr>
      <w:r w:rsidRPr="00175C98">
        <w:rPr>
          <w:rFonts w:cs="Arial"/>
          <w:b/>
          <w:sz w:val="20"/>
        </w:rPr>
        <w:br w:type="page"/>
      </w:r>
      <w:bookmarkStart w:id="24" w:name="_Toc528245859"/>
      <w:r w:rsidRPr="00175C98">
        <w:rPr>
          <w:rFonts w:cs="Arial"/>
          <w:b/>
          <w:sz w:val="20"/>
        </w:rPr>
        <w:lastRenderedPageBreak/>
        <w:t>Execution page</w:t>
      </w:r>
      <w:bookmarkEnd w:id="24"/>
    </w:p>
    <w:p w14:paraId="4FC4FB00" w14:textId="77777777" w:rsidR="002B7282" w:rsidRPr="00175C98" w:rsidRDefault="002B7282" w:rsidP="002B7282">
      <w:pPr>
        <w:rPr>
          <w:rFonts w:cs="Arial"/>
          <w:b/>
          <w:color w:val="000000"/>
          <w:kern w:val="28"/>
          <w:sz w:val="20"/>
          <w:lang w:eastAsia="en-AU"/>
        </w:rPr>
      </w:pPr>
    </w:p>
    <w:p w14:paraId="04E12BF2" w14:textId="4DB92238" w:rsidR="001271CC" w:rsidRPr="00175C98" w:rsidRDefault="002B7282">
      <w:pPr>
        <w:keepNext/>
        <w:rPr>
          <w:rFonts w:cs="Arial"/>
          <w:sz w:val="20"/>
        </w:rPr>
      </w:pPr>
      <w:r w:rsidRPr="00175C98">
        <w:rPr>
          <w:rFonts w:cs="Arial"/>
          <w:b/>
          <w:sz w:val="20"/>
        </w:rPr>
        <w:t xml:space="preserve">EXECUTED AS A DEED </w:t>
      </w:r>
    </w:p>
    <w:p w14:paraId="4D5FA646" w14:textId="77777777" w:rsidR="002A071C" w:rsidRPr="00175C98" w:rsidRDefault="002A071C">
      <w:pPr>
        <w:keepNext/>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175C98" w14:paraId="58A48037" w14:textId="77777777" w:rsidTr="00C96ADF">
        <w:trPr>
          <w:cantSplit/>
        </w:trPr>
        <w:tc>
          <w:tcPr>
            <w:tcW w:w="4309" w:type="dxa"/>
            <w:tcBorders>
              <w:top w:val="single" w:sz="4" w:space="0" w:color="auto"/>
              <w:bottom w:val="single" w:sz="4" w:space="0" w:color="auto"/>
            </w:tcBorders>
          </w:tcPr>
          <w:p w14:paraId="697AB095" w14:textId="34F61EA7" w:rsidR="002A071C" w:rsidRPr="00175C98" w:rsidRDefault="002A071C" w:rsidP="00E07A8C">
            <w:pPr>
              <w:jc w:val="both"/>
              <w:rPr>
                <w:rFonts w:cs="Arial"/>
                <w:noProof/>
                <w:sz w:val="20"/>
              </w:rPr>
            </w:pPr>
            <w:r w:rsidRPr="00175C98">
              <w:rPr>
                <w:rFonts w:cs="Arial"/>
                <w:b/>
                <w:noProof/>
                <w:sz w:val="20"/>
              </w:rPr>
              <w:t xml:space="preserve">EXECUTED BY </w:t>
            </w:r>
            <w:r w:rsidR="002554A2" w:rsidRPr="00175C98">
              <w:rPr>
                <w:rFonts w:cs="Arial"/>
                <w:b/>
                <w:noProof/>
                <w:sz w:val="20"/>
              </w:rPr>
              <w:t>JT</w:t>
            </w:r>
            <w:r w:rsidR="0056701F">
              <w:rPr>
                <w:rFonts w:cs="Arial"/>
                <w:b/>
                <w:noProof/>
                <w:sz w:val="20"/>
              </w:rPr>
              <w:t xml:space="preserve">BS </w:t>
            </w:r>
            <w:r w:rsidR="002554A2" w:rsidRPr="00175C98">
              <w:rPr>
                <w:rFonts w:cs="Arial"/>
                <w:b/>
                <w:noProof/>
                <w:sz w:val="20"/>
              </w:rPr>
              <w:t xml:space="preserve">(Qld) Pty Ltd </w:t>
            </w:r>
            <w:r w:rsidR="00E07A8C" w:rsidRPr="00E07A8C">
              <w:rPr>
                <w:rFonts w:cs="Arial"/>
                <w:bCs/>
                <w:noProof/>
                <w:sz w:val="20"/>
              </w:rPr>
              <w:t>as trustee for NAFS Franchising Group Trust i</w:t>
            </w:r>
            <w:r w:rsidR="003B4DF1" w:rsidRPr="00175C98">
              <w:rPr>
                <w:rFonts w:cs="Arial"/>
                <w:noProof/>
                <w:sz w:val="20"/>
              </w:rPr>
              <w:t xml:space="preserve">n accordance with </w:t>
            </w:r>
            <w:r w:rsidR="003B4DF1" w:rsidRPr="00175C98">
              <w:rPr>
                <w:rFonts w:cs="Arial"/>
                <w:sz w:val="20"/>
              </w:rPr>
              <w:t xml:space="preserve">section 127 of the </w:t>
            </w:r>
            <w:r w:rsidR="003B4DF1" w:rsidRPr="00175C98">
              <w:rPr>
                <w:rFonts w:cs="Arial"/>
                <w:i/>
                <w:sz w:val="20"/>
              </w:rPr>
              <w:t>Corporations Act 2001 (Cth)</w:t>
            </w:r>
          </w:p>
          <w:p w14:paraId="22D52636" w14:textId="77777777" w:rsidR="002A071C" w:rsidRPr="00175C98" w:rsidRDefault="002A071C">
            <w:pPr>
              <w:rPr>
                <w:rFonts w:cs="Arial"/>
                <w:noProof/>
                <w:sz w:val="20"/>
              </w:rPr>
            </w:pPr>
          </w:p>
          <w:p w14:paraId="6627B68A" w14:textId="77777777" w:rsidR="002A071C" w:rsidRPr="00175C98" w:rsidRDefault="002A071C">
            <w:pPr>
              <w:rPr>
                <w:rFonts w:cs="Arial"/>
                <w:noProof/>
                <w:sz w:val="20"/>
              </w:rPr>
            </w:pPr>
          </w:p>
          <w:p w14:paraId="1C92AC91" w14:textId="77777777" w:rsidR="002A071C" w:rsidRPr="00175C98" w:rsidRDefault="002A071C">
            <w:pPr>
              <w:rPr>
                <w:rFonts w:cs="Arial"/>
                <w:noProof/>
                <w:sz w:val="20"/>
              </w:rPr>
            </w:pPr>
          </w:p>
          <w:p w14:paraId="41F307C0" w14:textId="77777777" w:rsidR="002A071C" w:rsidRPr="00175C98" w:rsidRDefault="002A071C">
            <w:pPr>
              <w:pBdr>
                <w:top w:val="dotted" w:sz="8" w:space="1" w:color="auto"/>
              </w:pBdr>
              <w:rPr>
                <w:rFonts w:cs="Arial"/>
                <w:noProof/>
                <w:sz w:val="20"/>
              </w:rPr>
            </w:pPr>
            <w:r w:rsidRPr="00175C98">
              <w:rPr>
                <w:rFonts w:cs="Arial"/>
                <w:noProof/>
                <w:sz w:val="20"/>
              </w:rPr>
              <w:t>Director</w:t>
            </w:r>
          </w:p>
          <w:p w14:paraId="237D18C2" w14:textId="77777777" w:rsidR="002A071C" w:rsidRPr="00175C98" w:rsidRDefault="002A071C">
            <w:pPr>
              <w:rPr>
                <w:rFonts w:cs="Arial"/>
                <w:noProof/>
                <w:sz w:val="20"/>
              </w:rPr>
            </w:pPr>
          </w:p>
          <w:p w14:paraId="112B934F" w14:textId="77777777" w:rsidR="002A071C" w:rsidRPr="00175C98" w:rsidRDefault="002A071C">
            <w:pPr>
              <w:rPr>
                <w:rFonts w:cs="Arial"/>
                <w:noProof/>
                <w:sz w:val="20"/>
              </w:rPr>
            </w:pPr>
            <w:r w:rsidRPr="00175C98">
              <w:rPr>
                <w:rFonts w:cs="Arial"/>
                <w:noProof/>
                <w:sz w:val="20"/>
              </w:rPr>
              <w:t>Name: Rudolf Richard Hopfner</w:t>
            </w:r>
          </w:p>
          <w:p w14:paraId="4FBF0674" w14:textId="77777777" w:rsidR="002A071C" w:rsidRPr="00175C98" w:rsidRDefault="002A071C">
            <w:pPr>
              <w:rPr>
                <w:rFonts w:cs="Arial"/>
                <w:noProof/>
                <w:sz w:val="20"/>
              </w:rPr>
            </w:pPr>
          </w:p>
        </w:tc>
        <w:tc>
          <w:tcPr>
            <w:tcW w:w="737" w:type="dxa"/>
            <w:tcBorders>
              <w:top w:val="single" w:sz="4" w:space="0" w:color="auto"/>
              <w:bottom w:val="single" w:sz="4" w:space="0" w:color="auto"/>
            </w:tcBorders>
          </w:tcPr>
          <w:p w14:paraId="6E67784A" w14:textId="77777777" w:rsidR="002A071C" w:rsidRPr="00175C98" w:rsidRDefault="002A071C">
            <w:pPr>
              <w:rPr>
                <w:rFonts w:cs="Arial"/>
                <w:noProof/>
                <w:sz w:val="20"/>
              </w:rPr>
            </w:pPr>
            <w:r w:rsidRPr="00175C98">
              <w:rPr>
                <w:rFonts w:cs="Arial"/>
                <w:noProof/>
                <w:sz w:val="20"/>
              </w:rPr>
              <w:t>)</w:t>
            </w:r>
          </w:p>
          <w:p w14:paraId="127E9B28" w14:textId="77777777" w:rsidR="002A071C" w:rsidRPr="00175C98" w:rsidRDefault="002A071C">
            <w:pPr>
              <w:rPr>
                <w:rFonts w:cs="Arial"/>
                <w:noProof/>
                <w:sz w:val="20"/>
              </w:rPr>
            </w:pPr>
            <w:r w:rsidRPr="00175C98">
              <w:rPr>
                <w:rFonts w:cs="Arial"/>
                <w:noProof/>
                <w:sz w:val="20"/>
              </w:rPr>
              <w:t>)</w:t>
            </w:r>
          </w:p>
          <w:p w14:paraId="1E131324" w14:textId="77777777" w:rsidR="003B4DF1" w:rsidRPr="00175C98" w:rsidRDefault="003B4DF1">
            <w:pPr>
              <w:rPr>
                <w:rFonts w:cs="Arial"/>
                <w:noProof/>
                <w:sz w:val="20"/>
              </w:rPr>
            </w:pPr>
            <w:r w:rsidRPr="00175C98">
              <w:rPr>
                <w:rFonts w:cs="Arial"/>
                <w:noProof/>
                <w:sz w:val="20"/>
              </w:rPr>
              <w:t>)</w:t>
            </w:r>
          </w:p>
          <w:p w14:paraId="5CD21C1A" w14:textId="41F9C193" w:rsidR="003B4DF1" w:rsidRPr="00175C98" w:rsidRDefault="003B4DF1">
            <w:pPr>
              <w:rPr>
                <w:rFonts w:cs="Arial"/>
                <w:noProof/>
                <w:sz w:val="20"/>
              </w:rPr>
            </w:pPr>
          </w:p>
          <w:p w14:paraId="038CEAFD" w14:textId="7AD610C4" w:rsidR="003B4DF1" w:rsidRPr="00175C98" w:rsidRDefault="003B4DF1">
            <w:pPr>
              <w:rPr>
                <w:rFonts w:cs="Arial"/>
                <w:noProof/>
                <w:sz w:val="20"/>
              </w:rPr>
            </w:pPr>
          </w:p>
        </w:tc>
        <w:tc>
          <w:tcPr>
            <w:tcW w:w="4309" w:type="dxa"/>
            <w:tcBorders>
              <w:top w:val="single" w:sz="4" w:space="0" w:color="auto"/>
              <w:bottom w:val="single" w:sz="4" w:space="0" w:color="auto"/>
            </w:tcBorders>
          </w:tcPr>
          <w:p w14:paraId="501FA1B5" w14:textId="77777777" w:rsidR="002A071C" w:rsidRPr="00175C98" w:rsidRDefault="002A071C">
            <w:pPr>
              <w:rPr>
                <w:rFonts w:cs="Arial"/>
                <w:noProof/>
                <w:sz w:val="20"/>
              </w:rPr>
            </w:pPr>
          </w:p>
          <w:p w14:paraId="688B86A0" w14:textId="77777777" w:rsidR="002A071C" w:rsidRPr="00175C98" w:rsidRDefault="002A071C">
            <w:pPr>
              <w:rPr>
                <w:rFonts w:cs="Arial"/>
                <w:noProof/>
                <w:sz w:val="20"/>
              </w:rPr>
            </w:pPr>
          </w:p>
          <w:p w14:paraId="4BB89B37" w14:textId="77777777" w:rsidR="002A071C" w:rsidRPr="00175C98" w:rsidRDefault="002A071C">
            <w:pPr>
              <w:rPr>
                <w:rFonts w:cs="Arial"/>
                <w:noProof/>
                <w:sz w:val="20"/>
              </w:rPr>
            </w:pPr>
          </w:p>
          <w:p w14:paraId="042766D3" w14:textId="77777777" w:rsidR="003B4DF1" w:rsidRPr="00175C98" w:rsidRDefault="003B4DF1">
            <w:pPr>
              <w:rPr>
                <w:rFonts w:cs="Arial"/>
                <w:noProof/>
                <w:sz w:val="20"/>
              </w:rPr>
            </w:pPr>
          </w:p>
          <w:p w14:paraId="005B51C3" w14:textId="77777777" w:rsidR="003B4DF1" w:rsidRPr="00175C98" w:rsidRDefault="003B4DF1">
            <w:pPr>
              <w:rPr>
                <w:rFonts w:cs="Arial"/>
                <w:noProof/>
                <w:sz w:val="20"/>
              </w:rPr>
            </w:pPr>
          </w:p>
          <w:p w14:paraId="52209E04" w14:textId="77777777" w:rsidR="002A071C" w:rsidRPr="00175C98" w:rsidRDefault="002A071C">
            <w:pPr>
              <w:rPr>
                <w:rFonts w:cs="Arial"/>
                <w:noProof/>
                <w:sz w:val="20"/>
              </w:rPr>
            </w:pPr>
          </w:p>
          <w:p w14:paraId="485AD5B2" w14:textId="77777777" w:rsidR="002A071C" w:rsidRPr="00175C98" w:rsidRDefault="002A071C">
            <w:pPr>
              <w:pBdr>
                <w:top w:val="dotted" w:sz="8" w:space="1" w:color="auto"/>
              </w:pBdr>
              <w:rPr>
                <w:rFonts w:cs="Arial"/>
                <w:noProof/>
                <w:sz w:val="20"/>
              </w:rPr>
            </w:pPr>
            <w:r w:rsidRPr="00175C98">
              <w:rPr>
                <w:rFonts w:cs="Arial"/>
                <w:noProof/>
                <w:sz w:val="20"/>
              </w:rPr>
              <w:t>Director</w:t>
            </w:r>
          </w:p>
          <w:p w14:paraId="5FC4EA20" w14:textId="77777777" w:rsidR="002A071C" w:rsidRPr="00175C98" w:rsidRDefault="002A071C">
            <w:pPr>
              <w:rPr>
                <w:rFonts w:cs="Arial"/>
                <w:noProof/>
                <w:sz w:val="20"/>
              </w:rPr>
            </w:pPr>
          </w:p>
          <w:p w14:paraId="2056AD03" w14:textId="27B94DB8" w:rsidR="002A071C" w:rsidRPr="00175C98" w:rsidRDefault="002A071C">
            <w:pPr>
              <w:rPr>
                <w:rFonts w:cs="Arial"/>
                <w:noProof/>
                <w:sz w:val="20"/>
              </w:rPr>
            </w:pPr>
            <w:r w:rsidRPr="00175C98">
              <w:rPr>
                <w:rFonts w:cs="Arial"/>
                <w:noProof/>
                <w:sz w:val="20"/>
              </w:rPr>
              <w:t xml:space="preserve">Name: </w:t>
            </w:r>
            <w:r w:rsidR="0056701F">
              <w:rPr>
                <w:rFonts w:cs="Arial"/>
                <w:noProof/>
                <w:sz w:val="20"/>
              </w:rPr>
              <w:t>Wayne Hutcheson</w:t>
            </w:r>
          </w:p>
          <w:p w14:paraId="38380855" w14:textId="77777777" w:rsidR="002A071C" w:rsidRPr="00175C98" w:rsidRDefault="002A071C">
            <w:pPr>
              <w:rPr>
                <w:rFonts w:cs="Arial"/>
                <w:noProof/>
                <w:sz w:val="20"/>
              </w:rPr>
            </w:pPr>
          </w:p>
        </w:tc>
      </w:tr>
    </w:tbl>
    <w:p w14:paraId="21522928" w14:textId="77777777" w:rsidR="002A071C" w:rsidRPr="00175C98" w:rsidRDefault="002A071C">
      <w:pPr>
        <w:tabs>
          <w:tab w:val="left" w:pos="2268"/>
        </w:tabs>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175C98" w14:paraId="23854234" w14:textId="77777777" w:rsidTr="00C96ADF">
        <w:trPr>
          <w:cantSplit/>
        </w:trPr>
        <w:tc>
          <w:tcPr>
            <w:tcW w:w="4309" w:type="dxa"/>
            <w:tcBorders>
              <w:top w:val="single" w:sz="4" w:space="0" w:color="auto"/>
              <w:bottom w:val="single" w:sz="4" w:space="0" w:color="auto"/>
            </w:tcBorders>
          </w:tcPr>
          <w:p w14:paraId="6801B93F" w14:textId="2338D517" w:rsidR="002A071C" w:rsidRPr="00175C98" w:rsidRDefault="002A071C">
            <w:pPr>
              <w:rPr>
                <w:rFonts w:cs="Arial"/>
                <w:noProof/>
                <w:sz w:val="20"/>
              </w:rPr>
            </w:pPr>
            <w:r w:rsidRPr="00175C98">
              <w:rPr>
                <w:rFonts w:cs="Arial"/>
                <w:b/>
                <w:noProof/>
                <w:sz w:val="20"/>
              </w:rPr>
              <w:t xml:space="preserve">SIGNED BY </w:t>
            </w:r>
            <w:r w:rsidR="0042633F" w:rsidRPr="00980187">
              <w:rPr>
                <w:rFonts w:cs="Arial"/>
                <w:b/>
                <w:noProof/>
                <w:sz w:val="20"/>
                <w:highlight w:val="yellow"/>
              </w:rPr>
              <w:t xml:space="preserve">[insert </w:t>
            </w:r>
            <w:r w:rsidR="00B00CBF">
              <w:rPr>
                <w:rFonts w:cs="Arial"/>
                <w:b/>
                <w:noProof/>
                <w:sz w:val="20"/>
                <w:highlight w:val="yellow"/>
              </w:rPr>
              <w:t>Sub-Franchis</w:t>
            </w:r>
            <w:r w:rsidR="0056701F">
              <w:rPr>
                <w:rFonts w:cs="Arial"/>
                <w:b/>
                <w:noProof/>
                <w:sz w:val="20"/>
                <w:highlight w:val="yellow"/>
              </w:rPr>
              <w:t>ee</w:t>
            </w:r>
            <w:r w:rsidR="0042633F" w:rsidRPr="00980187">
              <w:rPr>
                <w:rFonts w:cs="Arial"/>
                <w:b/>
                <w:noProof/>
                <w:sz w:val="20"/>
                <w:highlight w:val="yellow"/>
              </w:rPr>
              <w:t>]</w:t>
            </w:r>
            <w:r w:rsidRPr="00175C98">
              <w:rPr>
                <w:rFonts w:cs="Arial"/>
                <w:noProof/>
                <w:sz w:val="20"/>
              </w:rPr>
              <w:t xml:space="preserve"> in the presence of:</w:t>
            </w:r>
          </w:p>
          <w:p w14:paraId="252C9E4C" w14:textId="77777777" w:rsidR="002A071C" w:rsidRPr="00175C98" w:rsidRDefault="002A071C">
            <w:pPr>
              <w:rPr>
                <w:rFonts w:cs="Arial"/>
                <w:noProof/>
                <w:sz w:val="20"/>
              </w:rPr>
            </w:pPr>
          </w:p>
          <w:p w14:paraId="3BC19F7A" w14:textId="77777777" w:rsidR="002A071C" w:rsidRPr="00175C98" w:rsidRDefault="002A071C">
            <w:pPr>
              <w:rPr>
                <w:rFonts w:cs="Arial"/>
                <w:noProof/>
                <w:sz w:val="20"/>
              </w:rPr>
            </w:pPr>
          </w:p>
          <w:p w14:paraId="0E0FEB4F" w14:textId="77777777" w:rsidR="002A071C" w:rsidRPr="00175C98" w:rsidRDefault="002A071C">
            <w:pPr>
              <w:rPr>
                <w:rFonts w:cs="Arial"/>
                <w:noProof/>
                <w:sz w:val="20"/>
              </w:rPr>
            </w:pPr>
          </w:p>
          <w:p w14:paraId="13C2DCF7" w14:textId="77777777" w:rsidR="002A071C" w:rsidRPr="00175C98" w:rsidRDefault="002A071C">
            <w:pPr>
              <w:pBdr>
                <w:top w:val="dotted" w:sz="8" w:space="1" w:color="auto"/>
              </w:pBdr>
              <w:rPr>
                <w:rFonts w:cs="Arial"/>
                <w:noProof/>
                <w:sz w:val="20"/>
              </w:rPr>
            </w:pPr>
            <w:r w:rsidRPr="00175C98">
              <w:rPr>
                <w:rFonts w:cs="Arial"/>
                <w:noProof/>
                <w:sz w:val="20"/>
              </w:rPr>
              <w:t>Signature of witness</w:t>
            </w:r>
          </w:p>
          <w:p w14:paraId="35A3AA1A" w14:textId="77777777" w:rsidR="002A071C" w:rsidRPr="00175C98" w:rsidRDefault="002A071C">
            <w:pPr>
              <w:rPr>
                <w:rFonts w:cs="Arial"/>
                <w:noProof/>
                <w:sz w:val="20"/>
              </w:rPr>
            </w:pPr>
          </w:p>
          <w:p w14:paraId="62C16E07" w14:textId="77777777" w:rsidR="002A071C" w:rsidRPr="00175C98" w:rsidRDefault="002A071C">
            <w:pPr>
              <w:rPr>
                <w:rFonts w:cs="Arial"/>
                <w:noProof/>
                <w:sz w:val="20"/>
              </w:rPr>
            </w:pPr>
          </w:p>
          <w:p w14:paraId="31A6E06E" w14:textId="77777777" w:rsidR="002A071C" w:rsidRPr="00175C98" w:rsidRDefault="002A071C">
            <w:pPr>
              <w:pBdr>
                <w:top w:val="dotted" w:sz="8" w:space="1" w:color="auto"/>
              </w:pBdr>
              <w:rPr>
                <w:rFonts w:cs="Arial"/>
                <w:noProof/>
                <w:sz w:val="20"/>
              </w:rPr>
            </w:pPr>
            <w:r w:rsidRPr="00175C98">
              <w:rPr>
                <w:rFonts w:cs="Arial"/>
                <w:noProof/>
                <w:sz w:val="20"/>
              </w:rPr>
              <w:t>Print name of witness</w:t>
            </w:r>
          </w:p>
          <w:p w14:paraId="69FCA64A" w14:textId="77777777" w:rsidR="002A071C" w:rsidRPr="00175C98" w:rsidRDefault="002A071C">
            <w:pPr>
              <w:rPr>
                <w:rFonts w:cs="Arial"/>
                <w:noProof/>
                <w:sz w:val="20"/>
              </w:rPr>
            </w:pPr>
          </w:p>
        </w:tc>
        <w:tc>
          <w:tcPr>
            <w:tcW w:w="737" w:type="dxa"/>
            <w:tcBorders>
              <w:top w:val="single" w:sz="4" w:space="0" w:color="auto"/>
              <w:bottom w:val="single" w:sz="4" w:space="0" w:color="auto"/>
            </w:tcBorders>
          </w:tcPr>
          <w:p w14:paraId="1C8445EB" w14:textId="77777777" w:rsidR="002A071C" w:rsidRPr="00175C98" w:rsidRDefault="002A071C">
            <w:pPr>
              <w:rPr>
                <w:rFonts w:cs="Arial"/>
                <w:noProof/>
                <w:sz w:val="20"/>
              </w:rPr>
            </w:pPr>
            <w:r w:rsidRPr="00175C98">
              <w:rPr>
                <w:rFonts w:cs="Arial"/>
                <w:noProof/>
                <w:sz w:val="20"/>
              </w:rPr>
              <w:t>)</w:t>
            </w:r>
          </w:p>
          <w:p w14:paraId="197B0477" w14:textId="77777777" w:rsidR="002A071C" w:rsidRPr="00175C98" w:rsidRDefault="002A071C">
            <w:pPr>
              <w:rPr>
                <w:rFonts w:cs="Arial"/>
                <w:noProof/>
                <w:sz w:val="20"/>
              </w:rPr>
            </w:pPr>
            <w:r w:rsidRPr="00175C98">
              <w:rPr>
                <w:rFonts w:cs="Arial"/>
                <w:noProof/>
                <w:sz w:val="20"/>
              </w:rPr>
              <w:t>)</w:t>
            </w:r>
          </w:p>
        </w:tc>
        <w:tc>
          <w:tcPr>
            <w:tcW w:w="4309" w:type="dxa"/>
            <w:tcBorders>
              <w:top w:val="single" w:sz="4" w:space="0" w:color="auto"/>
              <w:bottom w:val="single" w:sz="4" w:space="0" w:color="auto"/>
            </w:tcBorders>
          </w:tcPr>
          <w:p w14:paraId="1F6716A2" w14:textId="77777777" w:rsidR="002A071C" w:rsidRPr="00175C98" w:rsidRDefault="002A071C">
            <w:pPr>
              <w:rPr>
                <w:rFonts w:cs="Arial"/>
                <w:noProof/>
                <w:sz w:val="20"/>
              </w:rPr>
            </w:pPr>
          </w:p>
          <w:p w14:paraId="50DC10AE" w14:textId="77777777" w:rsidR="002A071C" w:rsidRPr="00175C98" w:rsidRDefault="002A071C">
            <w:pPr>
              <w:rPr>
                <w:rFonts w:cs="Arial"/>
                <w:noProof/>
                <w:sz w:val="20"/>
              </w:rPr>
            </w:pPr>
          </w:p>
          <w:p w14:paraId="2578B629" w14:textId="77777777" w:rsidR="002A071C" w:rsidRPr="00175C98" w:rsidRDefault="002A071C">
            <w:pPr>
              <w:rPr>
                <w:rFonts w:cs="Arial"/>
                <w:noProof/>
                <w:sz w:val="20"/>
              </w:rPr>
            </w:pPr>
          </w:p>
          <w:p w14:paraId="22F0F94B" w14:textId="77777777" w:rsidR="002A071C" w:rsidRPr="00175C98" w:rsidRDefault="002A071C">
            <w:pPr>
              <w:pBdr>
                <w:top w:val="dotted" w:sz="8" w:space="1" w:color="auto"/>
              </w:pBdr>
              <w:rPr>
                <w:rFonts w:cs="Arial"/>
                <w:noProof/>
                <w:sz w:val="20"/>
              </w:rPr>
            </w:pPr>
            <w:r w:rsidRPr="00175C98">
              <w:rPr>
                <w:rFonts w:cs="Arial"/>
                <w:noProof/>
                <w:sz w:val="20"/>
              </w:rPr>
              <w:t>Signature</w:t>
            </w:r>
          </w:p>
          <w:p w14:paraId="11988725" w14:textId="77777777" w:rsidR="002A071C" w:rsidRPr="00175C98" w:rsidRDefault="002A071C">
            <w:pPr>
              <w:rPr>
                <w:rFonts w:cs="Arial"/>
                <w:noProof/>
                <w:sz w:val="20"/>
              </w:rPr>
            </w:pPr>
          </w:p>
        </w:tc>
      </w:tr>
    </w:tbl>
    <w:p w14:paraId="000E7AA7" w14:textId="77777777" w:rsidR="002A071C" w:rsidRPr="00175C98" w:rsidRDefault="002A071C">
      <w:pPr>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175C98" w14:paraId="3FFE6318" w14:textId="77777777" w:rsidTr="00C96ADF">
        <w:trPr>
          <w:cantSplit/>
        </w:trPr>
        <w:tc>
          <w:tcPr>
            <w:tcW w:w="4309" w:type="dxa"/>
            <w:tcBorders>
              <w:top w:val="single" w:sz="4" w:space="0" w:color="auto"/>
              <w:bottom w:val="single" w:sz="4" w:space="0" w:color="auto"/>
            </w:tcBorders>
          </w:tcPr>
          <w:p w14:paraId="4684004E" w14:textId="2DC63BBB" w:rsidR="002A071C" w:rsidRPr="00175C98" w:rsidRDefault="002A071C">
            <w:pPr>
              <w:rPr>
                <w:rFonts w:cs="Arial"/>
                <w:noProof/>
                <w:sz w:val="20"/>
              </w:rPr>
            </w:pPr>
            <w:r w:rsidRPr="00175C98">
              <w:rPr>
                <w:rFonts w:cs="Arial"/>
                <w:b/>
                <w:noProof/>
                <w:sz w:val="20"/>
              </w:rPr>
              <w:t>SIGNED</w:t>
            </w:r>
            <w:r w:rsidR="002B7282" w:rsidRPr="00175C98">
              <w:rPr>
                <w:rFonts w:cs="Arial"/>
                <w:b/>
                <w:noProof/>
                <w:sz w:val="20"/>
              </w:rPr>
              <w:t xml:space="preserve"> SEALED AND DELIVERED</w:t>
            </w:r>
            <w:r w:rsidRPr="00175C98">
              <w:rPr>
                <w:rFonts w:cs="Arial"/>
                <w:b/>
                <w:noProof/>
                <w:sz w:val="20"/>
              </w:rPr>
              <w:t xml:space="preserve"> BY </w:t>
            </w:r>
            <w:r w:rsidRPr="00175C98">
              <w:rPr>
                <w:rFonts w:cs="Arial"/>
                <w:noProof/>
                <w:sz w:val="20"/>
              </w:rPr>
              <w:t xml:space="preserve"> </w:t>
            </w:r>
            <w:r w:rsidR="0042633F" w:rsidRPr="00980187">
              <w:rPr>
                <w:rFonts w:cs="Arial"/>
                <w:noProof/>
                <w:sz w:val="20"/>
                <w:highlight w:val="yellow"/>
              </w:rPr>
              <w:t>[insert]</w:t>
            </w:r>
            <w:r w:rsidR="0042633F" w:rsidRPr="00175C98">
              <w:rPr>
                <w:rFonts w:cs="Arial"/>
                <w:noProof/>
                <w:sz w:val="20"/>
              </w:rPr>
              <w:t xml:space="preserve"> as Guarantor </w:t>
            </w:r>
            <w:r w:rsidRPr="00175C98">
              <w:rPr>
                <w:rFonts w:cs="Arial"/>
                <w:noProof/>
                <w:sz w:val="20"/>
              </w:rPr>
              <w:t>in the presence of:</w:t>
            </w:r>
          </w:p>
          <w:p w14:paraId="510C8D8C" w14:textId="77777777" w:rsidR="002A071C" w:rsidRPr="00175C98" w:rsidRDefault="002A071C">
            <w:pPr>
              <w:rPr>
                <w:rFonts w:cs="Arial"/>
                <w:noProof/>
                <w:sz w:val="20"/>
              </w:rPr>
            </w:pPr>
          </w:p>
          <w:p w14:paraId="699F19D6" w14:textId="77777777" w:rsidR="002A071C" w:rsidRPr="00175C98" w:rsidRDefault="002A071C">
            <w:pPr>
              <w:rPr>
                <w:rFonts w:cs="Arial"/>
                <w:noProof/>
                <w:sz w:val="20"/>
              </w:rPr>
            </w:pPr>
          </w:p>
          <w:p w14:paraId="17AF08C0" w14:textId="77777777" w:rsidR="002A071C" w:rsidRPr="00175C98" w:rsidRDefault="002A071C">
            <w:pPr>
              <w:rPr>
                <w:rFonts w:cs="Arial"/>
                <w:noProof/>
                <w:sz w:val="20"/>
              </w:rPr>
            </w:pPr>
          </w:p>
          <w:p w14:paraId="30EF77B5" w14:textId="77777777" w:rsidR="002A071C" w:rsidRPr="00175C98" w:rsidRDefault="002A071C">
            <w:pPr>
              <w:pBdr>
                <w:top w:val="dotted" w:sz="8" w:space="1" w:color="auto"/>
              </w:pBdr>
              <w:rPr>
                <w:rFonts w:cs="Arial"/>
                <w:noProof/>
                <w:sz w:val="20"/>
              </w:rPr>
            </w:pPr>
            <w:r w:rsidRPr="00175C98">
              <w:rPr>
                <w:rFonts w:cs="Arial"/>
                <w:noProof/>
                <w:sz w:val="20"/>
              </w:rPr>
              <w:t>Signature of witness</w:t>
            </w:r>
          </w:p>
          <w:p w14:paraId="6DD018F1" w14:textId="77777777" w:rsidR="002A071C" w:rsidRPr="00175C98" w:rsidRDefault="002A071C">
            <w:pPr>
              <w:rPr>
                <w:rFonts w:cs="Arial"/>
                <w:noProof/>
                <w:sz w:val="20"/>
              </w:rPr>
            </w:pPr>
          </w:p>
          <w:p w14:paraId="6359CC9C" w14:textId="77777777" w:rsidR="002A071C" w:rsidRPr="00175C98" w:rsidRDefault="002A071C">
            <w:pPr>
              <w:rPr>
                <w:rFonts w:cs="Arial"/>
                <w:noProof/>
                <w:sz w:val="20"/>
              </w:rPr>
            </w:pPr>
          </w:p>
          <w:p w14:paraId="070B6EA4" w14:textId="77777777" w:rsidR="002A071C" w:rsidRPr="00175C98" w:rsidRDefault="002A071C">
            <w:pPr>
              <w:pBdr>
                <w:top w:val="dotted" w:sz="8" w:space="1" w:color="auto"/>
              </w:pBdr>
              <w:rPr>
                <w:rFonts w:cs="Arial"/>
                <w:noProof/>
                <w:sz w:val="20"/>
              </w:rPr>
            </w:pPr>
            <w:r w:rsidRPr="00175C98">
              <w:rPr>
                <w:rFonts w:cs="Arial"/>
                <w:noProof/>
                <w:sz w:val="20"/>
              </w:rPr>
              <w:t>Print name of witness</w:t>
            </w:r>
          </w:p>
          <w:p w14:paraId="5CA0479E" w14:textId="77777777" w:rsidR="002A071C" w:rsidRPr="00175C98" w:rsidRDefault="002A071C">
            <w:pPr>
              <w:rPr>
                <w:rFonts w:cs="Arial"/>
                <w:noProof/>
                <w:sz w:val="20"/>
              </w:rPr>
            </w:pPr>
          </w:p>
        </w:tc>
        <w:tc>
          <w:tcPr>
            <w:tcW w:w="737" w:type="dxa"/>
            <w:tcBorders>
              <w:top w:val="single" w:sz="4" w:space="0" w:color="auto"/>
              <w:bottom w:val="single" w:sz="4" w:space="0" w:color="auto"/>
            </w:tcBorders>
          </w:tcPr>
          <w:p w14:paraId="0BE86187" w14:textId="77777777" w:rsidR="002A071C" w:rsidRPr="00175C98" w:rsidRDefault="002A071C">
            <w:pPr>
              <w:rPr>
                <w:rFonts w:cs="Arial"/>
                <w:noProof/>
                <w:sz w:val="20"/>
              </w:rPr>
            </w:pPr>
            <w:r w:rsidRPr="00175C98">
              <w:rPr>
                <w:rFonts w:cs="Arial"/>
                <w:noProof/>
                <w:sz w:val="20"/>
              </w:rPr>
              <w:t>)</w:t>
            </w:r>
          </w:p>
          <w:p w14:paraId="6CF22572" w14:textId="77777777" w:rsidR="002A071C" w:rsidRPr="00175C98" w:rsidRDefault="002A071C">
            <w:pPr>
              <w:rPr>
                <w:rFonts w:cs="Arial"/>
                <w:noProof/>
                <w:sz w:val="20"/>
              </w:rPr>
            </w:pPr>
            <w:r w:rsidRPr="00175C98">
              <w:rPr>
                <w:rFonts w:cs="Arial"/>
                <w:noProof/>
                <w:sz w:val="20"/>
              </w:rPr>
              <w:t>)</w:t>
            </w:r>
          </w:p>
        </w:tc>
        <w:tc>
          <w:tcPr>
            <w:tcW w:w="4309" w:type="dxa"/>
            <w:tcBorders>
              <w:top w:val="single" w:sz="4" w:space="0" w:color="auto"/>
              <w:bottom w:val="single" w:sz="4" w:space="0" w:color="auto"/>
            </w:tcBorders>
          </w:tcPr>
          <w:p w14:paraId="20938977" w14:textId="77777777" w:rsidR="002A071C" w:rsidRPr="00175C98" w:rsidRDefault="002A071C">
            <w:pPr>
              <w:rPr>
                <w:rFonts w:cs="Arial"/>
                <w:noProof/>
                <w:sz w:val="20"/>
              </w:rPr>
            </w:pPr>
          </w:p>
          <w:p w14:paraId="570D683B" w14:textId="77777777" w:rsidR="002A071C" w:rsidRPr="00175C98" w:rsidRDefault="002A071C">
            <w:pPr>
              <w:rPr>
                <w:rFonts w:cs="Arial"/>
                <w:noProof/>
                <w:sz w:val="20"/>
              </w:rPr>
            </w:pPr>
          </w:p>
          <w:p w14:paraId="38647CA5" w14:textId="77777777" w:rsidR="002A071C" w:rsidRPr="00175C98" w:rsidRDefault="002A071C">
            <w:pPr>
              <w:rPr>
                <w:rFonts w:cs="Arial"/>
                <w:noProof/>
                <w:sz w:val="20"/>
              </w:rPr>
            </w:pPr>
          </w:p>
          <w:p w14:paraId="020E9E49" w14:textId="77777777" w:rsidR="002A071C" w:rsidRPr="00175C98" w:rsidRDefault="002A071C">
            <w:pPr>
              <w:pBdr>
                <w:top w:val="dotted" w:sz="8" w:space="1" w:color="auto"/>
              </w:pBdr>
              <w:rPr>
                <w:rFonts w:cs="Arial"/>
                <w:noProof/>
                <w:sz w:val="20"/>
              </w:rPr>
            </w:pPr>
            <w:r w:rsidRPr="00175C98">
              <w:rPr>
                <w:rFonts w:cs="Arial"/>
                <w:noProof/>
                <w:sz w:val="20"/>
              </w:rPr>
              <w:t>Signature</w:t>
            </w:r>
          </w:p>
          <w:p w14:paraId="05DB0FEB" w14:textId="77777777" w:rsidR="002A071C" w:rsidRPr="00175C98" w:rsidRDefault="002A071C">
            <w:pPr>
              <w:rPr>
                <w:rFonts w:cs="Arial"/>
                <w:noProof/>
                <w:sz w:val="20"/>
              </w:rPr>
            </w:pPr>
          </w:p>
        </w:tc>
      </w:tr>
    </w:tbl>
    <w:p w14:paraId="1D6527FE" w14:textId="77777777" w:rsidR="001271CC" w:rsidRPr="00175C98" w:rsidRDefault="001271CC">
      <w:pPr>
        <w:tabs>
          <w:tab w:val="left" w:pos="2268"/>
        </w:tabs>
        <w:rPr>
          <w:rFonts w:cs="Arial"/>
          <w:sz w:val="20"/>
        </w:rPr>
      </w:pPr>
    </w:p>
    <w:sectPr w:rsidR="001271CC" w:rsidRPr="00175C98" w:rsidSect="00175C98">
      <w:headerReference w:type="even" r:id="rId20"/>
      <w:headerReference w:type="default" r:id="rId21"/>
      <w:footerReference w:type="default" r:id="rId22"/>
      <w:headerReference w:type="first" r:id="rId23"/>
      <w:footerReference w:type="first" r:id="rId24"/>
      <w:pgSz w:w="11907" w:h="16840" w:code="9"/>
      <w:pgMar w:top="1134" w:right="1276" w:bottom="1440" w:left="1701" w:header="851" w:footer="5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D05A" w14:textId="77777777" w:rsidR="00D64D93" w:rsidRDefault="00D64D93">
      <w:r>
        <w:separator/>
      </w:r>
    </w:p>
  </w:endnote>
  <w:endnote w:type="continuationSeparator" w:id="0">
    <w:p w14:paraId="5583CB65" w14:textId="77777777" w:rsidR="00D64D93" w:rsidRDefault="00D6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46E2" w14:textId="20A23122" w:rsidR="00C333EA" w:rsidRPr="000525B8" w:rsidRDefault="00C333EA" w:rsidP="00B106F4">
    <w:pPr>
      <w:pStyle w:val="Footer"/>
      <w:pBdr>
        <w:top w:val="single" w:sz="4" w:space="1" w:color="auto"/>
      </w:pBdr>
      <w:tabs>
        <w:tab w:val="clear" w:pos="4320"/>
        <w:tab w:val="clear" w:pos="8640"/>
        <w:tab w:val="right" w:pos="8505"/>
      </w:tabs>
      <w:rPr>
        <w:sz w:val="20"/>
      </w:rPr>
    </w:pPr>
    <w:r w:rsidRPr="006377CF">
      <w:rPr>
        <w:noProof/>
        <w:sz w:val="20"/>
      </w:rPr>
      <w:t>**Missing Field**</w:t>
    </w:r>
    <w:r>
      <w:rPr>
        <w:sz w:val="20"/>
      </w:rPr>
      <w:tab/>
    </w:r>
    <w:r w:rsidRPr="000525B8">
      <w:rPr>
        <w:sz w:val="20"/>
      </w:rPr>
      <w:t xml:space="preserve">Page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page </w:instrText>
    </w:r>
    <w:r w:rsidRPr="000525B8">
      <w:rPr>
        <w:sz w:val="20"/>
      </w:rPr>
      <w:fldChar w:fldCharType="separate"/>
    </w:r>
    <w:r>
      <w:rPr>
        <w:noProof/>
        <w:sz w:val="20"/>
      </w:rPr>
      <w:instrText>2</w:instrText>
    </w:r>
    <w:r w:rsidRPr="000525B8">
      <w:rPr>
        <w:sz w:val="20"/>
      </w:rPr>
      <w:fldChar w:fldCharType="end"/>
    </w:r>
    <w:r w:rsidRPr="000525B8">
      <w:rPr>
        <w:sz w:val="20"/>
      </w:rPr>
      <w:instrText xml:space="preserve">-1 </w:instrText>
    </w:r>
    <w:r w:rsidRPr="000525B8">
      <w:rPr>
        <w:sz w:val="20"/>
      </w:rPr>
      <w:fldChar w:fldCharType="separate"/>
    </w:r>
    <w:r>
      <w:rPr>
        <w:noProof/>
        <w:sz w:val="20"/>
      </w:rPr>
      <w:t>1</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numpages </w:instrText>
    </w:r>
    <w:r w:rsidRPr="000525B8">
      <w:rPr>
        <w:sz w:val="20"/>
      </w:rPr>
      <w:fldChar w:fldCharType="separate"/>
    </w:r>
    <w:r>
      <w:rPr>
        <w:noProof/>
        <w:sz w:val="20"/>
      </w:rPr>
      <w:instrText>21</w:instrText>
    </w:r>
    <w:r w:rsidRPr="000525B8">
      <w:rPr>
        <w:sz w:val="20"/>
      </w:rPr>
      <w:fldChar w:fldCharType="end"/>
    </w:r>
    <w:r w:rsidRPr="000525B8">
      <w:rPr>
        <w:sz w:val="20"/>
      </w:rPr>
      <w:instrText xml:space="preserve">-1 </w:instrText>
    </w:r>
    <w:r w:rsidRPr="000525B8">
      <w:rPr>
        <w:sz w:val="20"/>
      </w:rPr>
      <w:fldChar w:fldCharType="separate"/>
    </w:r>
    <w:r>
      <w:rPr>
        <w:noProof/>
        <w:sz w:val="20"/>
      </w:rPr>
      <w:t>20</w:t>
    </w:r>
    <w:r w:rsidRPr="000525B8">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55C" w14:textId="77777777" w:rsidR="00C333EA" w:rsidRDefault="00C333EA" w:rsidP="00A234EA">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1152" w14:textId="77777777" w:rsidR="00C333EA" w:rsidRDefault="00C333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740D" w14:textId="77777777" w:rsidR="00C333EA" w:rsidRPr="00D93113" w:rsidRDefault="00C333EA" w:rsidP="004750C5">
    <w:pPr>
      <w:pStyle w:val="Footer"/>
      <w:pBdr>
        <w:top w:val="single" w:sz="4" w:space="1" w:color="auto"/>
      </w:pBdr>
      <w:tabs>
        <w:tab w:val="clear" w:pos="4320"/>
        <w:tab w:val="clear" w:pos="8640"/>
        <w:tab w:val="right" w:pos="8505"/>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D553" w14:textId="77777777" w:rsidR="00C333EA" w:rsidRPr="00D93113" w:rsidRDefault="00C333EA" w:rsidP="00A234EA">
    <w:pPr>
      <w:pStyle w:val="Footer"/>
      <w:pBdr>
        <w:top w:val="single" w:sz="4" w:space="1" w:color="auto"/>
      </w:pBdr>
      <w:tabs>
        <w:tab w:val="clear" w:pos="4320"/>
        <w:tab w:val="clear" w:pos="8640"/>
        <w:tab w:val="right" w:pos="8505"/>
      </w:tabs>
      <w:rPr>
        <w:sz w:val="20"/>
      </w:rPr>
    </w:pPr>
    <w:r w:rsidRPr="006377CF">
      <w:rPr>
        <w:noProof/>
        <w:sz w:val="20"/>
      </w:rPr>
      <w:t>**Missing Field**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2FD" w14:textId="1FE5A316" w:rsidR="00C333EA" w:rsidRPr="00D93113" w:rsidRDefault="00C333EA" w:rsidP="004750C5">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r w:rsidRPr="000525B8">
      <w:rPr>
        <w:sz w:val="20"/>
      </w:rPr>
      <w:t xml:space="preserve"> of </w:t>
    </w:r>
    <w:r>
      <w:rPr>
        <w:sz w:val="20"/>
      </w:rPr>
      <w:fldChar w:fldCharType="begin"/>
    </w:r>
    <w:r>
      <w:rPr>
        <w:sz w:val="20"/>
      </w:rPr>
      <w:instrText xml:space="preserve"> SECTIONPAGES  </w:instrText>
    </w:r>
    <w:r>
      <w:rPr>
        <w:sz w:val="20"/>
      </w:rPr>
      <w:fldChar w:fldCharType="separate"/>
    </w:r>
    <w:r w:rsidR="00316879">
      <w:rPr>
        <w:noProof/>
        <w:sz w:val="20"/>
      </w:rPr>
      <w:t>6</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DBC1" w14:textId="77777777" w:rsidR="00C333EA" w:rsidRPr="00D93113" w:rsidRDefault="00C333EA" w:rsidP="00A234EA">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Pr>
        <w:sz w:val="20"/>
      </w:rPr>
      <w:instrText>numpages</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8DB7" w14:textId="77777777" w:rsidR="00D64D93" w:rsidRDefault="00D64D93">
      <w:r>
        <w:separator/>
      </w:r>
    </w:p>
  </w:footnote>
  <w:footnote w:type="continuationSeparator" w:id="0">
    <w:p w14:paraId="0F5864DC" w14:textId="77777777" w:rsidR="00D64D93" w:rsidRDefault="00D6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2E4" w14:textId="14CA98D5" w:rsidR="00C333EA" w:rsidRDefault="00D64D93">
    <w:pPr>
      <w:pStyle w:val="Header"/>
    </w:pPr>
    <w:r>
      <w:rPr>
        <w:noProof/>
      </w:rPr>
      <w:pict w14:anchorId="6501E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07" o:spid="_x0000_s1035" type="#_x0000_t136" style="position:absolute;margin-left:0;margin-top:0;width:539.55pt;height:59.95pt;rotation:315;z-index:-251655168;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F0AA" w14:textId="2B899573" w:rsidR="00C333EA" w:rsidRDefault="00D64D93" w:rsidP="00B106F4">
    <w:pPr>
      <w:pStyle w:val="Header"/>
      <w:pBdr>
        <w:bottom w:val="single" w:sz="4" w:space="1" w:color="auto"/>
      </w:pBdr>
    </w:pPr>
    <w:r>
      <w:rPr>
        <w:noProof/>
      </w:rPr>
      <w:pict w14:anchorId="5E422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08" o:spid="_x0000_s1036" type="#_x0000_t136" style="position:absolute;margin-left:0;margin-top:0;width:539.55pt;height:59.95pt;rotation:315;z-index:-251653120;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EB07" w14:textId="074E5976" w:rsidR="00C333EA" w:rsidRDefault="00D64D93" w:rsidP="00A234EA">
    <w:pPr>
      <w:pStyle w:val="Header"/>
      <w:pBdr>
        <w:bottom w:val="single" w:sz="4" w:space="1" w:color="auto"/>
      </w:pBdr>
    </w:pPr>
    <w:r>
      <w:rPr>
        <w:noProof/>
      </w:rPr>
      <w:pict w14:anchorId="54060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06" o:spid="_x0000_s1034" type="#_x0000_t136" style="position:absolute;margin-left:0;margin-top:0;width:539.55pt;height:59.95pt;rotation:315;z-index:-251657216;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95E4" w14:textId="4E844B8B" w:rsidR="00C333EA" w:rsidRDefault="00D64D93">
    <w:pPr>
      <w:pStyle w:val="Header"/>
    </w:pPr>
    <w:r>
      <w:rPr>
        <w:noProof/>
      </w:rPr>
      <w:pict w14:anchorId="66651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10" o:spid="_x0000_s1038" type="#_x0000_t136" style="position:absolute;margin-left:0;margin-top:0;width:539.55pt;height:59.95pt;rotation:315;z-index:-251649024;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A8DD" w14:textId="2939E328" w:rsidR="00C333EA" w:rsidRDefault="00D64D93" w:rsidP="004750C5">
    <w:pPr>
      <w:pStyle w:val="Header"/>
      <w:pBdr>
        <w:bottom w:val="single" w:sz="4" w:space="1" w:color="auto"/>
      </w:pBdr>
    </w:pPr>
    <w:r>
      <w:rPr>
        <w:noProof/>
      </w:rPr>
      <w:pict w14:anchorId="7AC31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11" o:spid="_x0000_s1039" type="#_x0000_t136" style="position:absolute;margin-left:0;margin-top:0;width:539.55pt;height:59.95pt;rotation:315;z-index:-251646976;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675F" w14:textId="57BC7C0B" w:rsidR="00C333EA" w:rsidRDefault="00D64D93" w:rsidP="00A234EA">
    <w:pPr>
      <w:pStyle w:val="Header"/>
      <w:pBdr>
        <w:bottom w:val="single" w:sz="4" w:space="1" w:color="auto"/>
      </w:pBdr>
    </w:pPr>
    <w:r>
      <w:rPr>
        <w:noProof/>
      </w:rPr>
      <w:pict w14:anchorId="0E7FC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09" o:spid="_x0000_s1037" type="#_x0000_t136" style="position:absolute;margin-left:0;margin-top:0;width:539.55pt;height:59.95pt;rotation:315;z-index:-251651072;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09BF" w14:textId="34242A43" w:rsidR="00C333EA" w:rsidRDefault="00D64D93">
    <w:pPr>
      <w:pStyle w:val="Header"/>
    </w:pPr>
    <w:r>
      <w:rPr>
        <w:noProof/>
      </w:rPr>
      <w:pict w14:anchorId="6A46A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13" o:spid="_x0000_s1041" type="#_x0000_t136" style="position:absolute;margin-left:0;margin-top:0;width:539.55pt;height:59.95pt;rotation:315;z-index:-251642880;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A9F6" w14:textId="4CC5BAE8" w:rsidR="00C333EA" w:rsidRDefault="00D64D93">
    <w:pPr>
      <w:pStyle w:val="Header"/>
    </w:pPr>
    <w:r>
      <w:rPr>
        <w:noProof/>
      </w:rPr>
      <w:pict w14:anchorId="23429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14" o:spid="_x0000_s1042" type="#_x0000_t136" style="position:absolute;margin-left:0;margin-top:0;width:539.55pt;height:59.95pt;rotation:315;z-index:-251640832;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C82" w14:textId="22FE7EBA" w:rsidR="00C333EA" w:rsidRDefault="00D64D93">
    <w:pPr>
      <w:pStyle w:val="Header"/>
    </w:pPr>
    <w:r>
      <w:rPr>
        <w:noProof/>
      </w:rPr>
      <w:pict w14:anchorId="5D47B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64412" o:spid="_x0000_s1040" type="#_x0000_t136" style="position:absolute;margin-left:0;margin-top:0;width:539.55pt;height:59.95pt;rotation:315;z-index:-251644928;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550"/>
    <w:multiLevelType w:val="multilevel"/>
    <w:tmpl w:val="F95854BA"/>
    <w:lvl w:ilvl="0">
      <w:start w:val="1"/>
      <w:numFmt w:val="decimal"/>
      <w:lvlText w:val="%1."/>
      <w:lvlJc w:val="left"/>
      <w:pPr>
        <w:ind w:left="397" w:hanging="397"/>
      </w:pPr>
      <w:rPr>
        <w:rFonts w:hint="default"/>
      </w:rPr>
    </w:lvl>
    <w:lvl w:ilvl="1">
      <w:start w:val="1"/>
      <w:numFmt w:val="decimal"/>
      <w:lvlText w:val="%1.%2."/>
      <w:lvlJc w:val="left"/>
      <w:pPr>
        <w:ind w:left="1021" w:hanging="567"/>
      </w:pPr>
      <w:rPr>
        <w:rFonts w:hint="default"/>
      </w:rPr>
    </w:lvl>
    <w:lvl w:ilvl="2">
      <w:start w:val="1"/>
      <w:numFmt w:val="decimal"/>
      <w:lvlText w:val="(%3)"/>
      <w:lvlJc w:val="left"/>
      <w:pPr>
        <w:ind w:left="1701" w:hanging="680"/>
      </w:pPr>
      <w:rPr>
        <w:rFonts w:ascii="Calibri" w:eastAsia="Times New Roman" w:hAnsi="Calibri" w:cs="Calibri"/>
      </w:rPr>
    </w:lvl>
    <w:lvl w:ilvl="3">
      <w:start w:val="1"/>
      <w:numFmt w:val="lowerLetter"/>
      <w:lvlText w:val="(%4)"/>
      <w:lvlJc w:val="left"/>
      <w:pPr>
        <w:ind w:left="2552" w:hanging="851"/>
      </w:pPr>
      <w:rPr>
        <w:rFonts w:asciiTheme="minorHAnsi" w:eastAsiaTheme="minorHAnsi" w:hAnsiTheme="minorHAnsi" w:cstheme="minorHAnsi"/>
        <w:b w:val="0"/>
        <w:bCs w:val="0"/>
      </w:rPr>
    </w:lvl>
    <w:lvl w:ilvl="4">
      <w:start w:val="1"/>
      <w:numFmt w:val="lowerLetter"/>
      <w:lvlText w:val="(%5)"/>
      <w:lvlJc w:val="left"/>
      <w:pPr>
        <w:ind w:left="3175" w:hanging="623"/>
      </w:pPr>
      <w:rPr>
        <w:rFonts w:ascii="Calibri" w:eastAsiaTheme="minorHAnsi" w:hAnsi="Calibri" w:cs="Calibr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342E05"/>
    <w:multiLevelType w:val="multilevel"/>
    <w:tmpl w:val="19BE0CF2"/>
    <w:lvl w:ilvl="0">
      <w:start w:val="1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upperLetter"/>
      <w:lvlText w:val="%7."/>
      <w:lvlJc w:val="left"/>
      <w:pPr>
        <w:ind w:left="7920" w:hanging="1440"/>
      </w:pPr>
      <w:rPr>
        <w:rFonts w:asciiTheme="minorHAnsi" w:eastAsiaTheme="minorHAnsi" w:hAnsiTheme="minorHAnsi" w:cstheme="minorHAnsi"/>
      </w:rPr>
    </w:lvl>
    <w:lvl w:ilvl="7">
      <w:start w:val="1"/>
      <w:numFmt w:val="decimal"/>
      <w:lvlText w:val="(%8)"/>
      <w:lvlJc w:val="left"/>
      <w:pPr>
        <w:ind w:left="9000" w:hanging="1440"/>
      </w:pPr>
      <w:rPr>
        <w:rFonts w:asciiTheme="minorHAnsi" w:eastAsiaTheme="minorHAnsi" w:hAnsiTheme="minorHAnsi" w:cstheme="minorHAnsi"/>
      </w:rPr>
    </w:lvl>
    <w:lvl w:ilvl="8">
      <w:start w:val="1"/>
      <w:numFmt w:val="decimal"/>
      <w:lvlText w:val="%1.%2.%3.%4.%5.%6.%7.%8.%9"/>
      <w:lvlJc w:val="left"/>
      <w:pPr>
        <w:ind w:left="10440" w:hanging="1800"/>
      </w:pPr>
      <w:rPr>
        <w:rFonts w:hint="default"/>
      </w:rPr>
    </w:lvl>
  </w:abstractNum>
  <w:abstractNum w:abstractNumId="2" w15:restartNumberingAfterBreak="0">
    <w:nsid w:val="0252384C"/>
    <w:multiLevelType w:val="hybridMultilevel"/>
    <w:tmpl w:val="71DA38AC"/>
    <w:lvl w:ilvl="0" w:tplc="8DCE91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3" w15:restartNumberingAfterBreak="0">
    <w:nsid w:val="033249F8"/>
    <w:multiLevelType w:val="hybridMultilevel"/>
    <w:tmpl w:val="EA6A7F5A"/>
    <w:lvl w:ilvl="0" w:tplc="58D2E294">
      <w:start w:val="1"/>
      <w:numFmt w:val="decimal"/>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491F78"/>
    <w:multiLevelType w:val="hybridMultilevel"/>
    <w:tmpl w:val="E56ABE8C"/>
    <w:lvl w:ilvl="0" w:tplc="EEF27E10">
      <w:start w:val="1"/>
      <w:numFmt w:val="lowerLetter"/>
      <w:lvlText w:val="(%1)"/>
      <w:lvlJc w:val="left"/>
      <w:pPr>
        <w:ind w:left="720" w:hanging="360"/>
      </w:pPr>
      <w:rPr>
        <w:rFonts w:hint="default"/>
      </w:rPr>
    </w:lvl>
    <w:lvl w:ilvl="1" w:tplc="EEF27E10">
      <w:start w:val="1"/>
      <w:numFmt w:val="lowerLetter"/>
      <w:lvlText w:val="(%2)"/>
      <w:lvlJc w:val="left"/>
      <w:pPr>
        <w:ind w:left="1440" w:hanging="360"/>
      </w:pPr>
      <w:rPr>
        <w:rFonts w:hint="default"/>
      </w:rPr>
    </w:lvl>
    <w:lvl w:ilvl="2" w:tplc="F4748992">
      <w:start w:val="1"/>
      <w:numFmt w:val="decimal"/>
      <w:lvlText w:val="(%3)"/>
      <w:lvlJc w:val="left"/>
      <w:pPr>
        <w:ind w:left="2340" w:hanging="360"/>
      </w:pPr>
      <w:rPr>
        <w:rFonts w:hint="default"/>
      </w:rPr>
    </w:lvl>
    <w:lvl w:ilvl="3" w:tplc="6374EE6E">
      <w:start w:val="1"/>
      <w:numFmt w:val="decimal"/>
      <w:lvlText w:val="(%4"/>
      <w:lvlJc w:val="left"/>
      <w:pPr>
        <w:ind w:left="2880" w:hanging="360"/>
      </w:pPr>
      <w:rPr>
        <w:rFonts w:hint="default"/>
      </w:rPr>
    </w:lvl>
    <w:lvl w:ilvl="4" w:tplc="88E41B2E">
      <w:start w:val="1"/>
      <w:numFmt w:val="upp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442C1E"/>
    <w:multiLevelType w:val="hybridMultilevel"/>
    <w:tmpl w:val="78FE1A52"/>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C6954"/>
    <w:multiLevelType w:val="hybridMultilevel"/>
    <w:tmpl w:val="0E0E926C"/>
    <w:lvl w:ilvl="0" w:tplc="CD527474">
      <w:start w:val="1"/>
      <w:numFmt w:val="decimal"/>
      <w:lvlText w:val="(%1)"/>
      <w:lvlJc w:val="left"/>
      <w:pPr>
        <w:ind w:left="644"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6F2A60"/>
    <w:multiLevelType w:val="hybridMultilevel"/>
    <w:tmpl w:val="E1E8038C"/>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394E97"/>
    <w:multiLevelType w:val="hybridMultilevel"/>
    <w:tmpl w:val="7F3CABC4"/>
    <w:lvl w:ilvl="0" w:tplc="EEF602C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75D714C"/>
    <w:multiLevelType w:val="hybridMultilevel"/>
    <w:tmpl w:val="906287BA"/>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4E2E41"/>
    <w:multiLevelType w:val="hybridMultilevel"/>
    <w:tmpl w:val="86C6FAEE"/>
    <w:lvl w:ilvl="0" w:tplc="388A66D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57E9D"/>
    <w:multiLevelType w:val="multilevel"/>
    <w:tmpl w:val="DA069A00"/>
    <w:lvl w:ilvl="0">
      <w:start w:val="1"/>
      <w:numFmt w:val="decimal"/>
      <w:pStyle w:val="Newheadings"/>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2" w15:restartNumberingAfterBreak="0">
    <w:nsid w:val="1CAA6FB9"/>
    <w:multiLevelType w:val="hybridMultilevel"/>
    <w:tmpl w:val="92960786"/>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2D5FE5"/>
    <w:multiLevelType w:val="hybridMultilevel"/>
    <w:tmpl w:val="C360C600"/>
    <w:lvl w:ilvl="0" w:tplc="A3D24E54">
      <w:start w:val="1"/>
      <w:numFmt w:val="lowerLetter"/>
      <w:lvlText w:val="(%1)"/>
      <w:lvlJc w:val="left"/>
      <w:pPr>
        <w:ind w:left="927" w:hanging="360"/>
      </w:pPr>
      <w:rPr>
        <w:rFonts w:asciiTheme="minorHAnsi" w:eastAsiaTheme="minorHAnsi" w:hAnsiTheme="minorHAnsi" w:cstheme="minorHAnsi"/>
      </w:rPr>
    </w:lvl>
    <w:lvl w:ilvl="1" w:tplc="0C090019">
      <w:start w:val="1"/>
      <w:numFmt w:val="lowerLetter"/>
      <w:lvlText w:val="%2."/>
      <w:lvlJc w:val="left"/>
      <w:pPr>
        <w:ind w:left="1647" w:hanging="360"/>
      </w:pPr>
    </w:lvl>
    <w:lvl w:ilvl="2" w:tplc="6CE024EA">
      <w:start w:val="2"/>
      <w:numFmt w:val="lowerRoman"/>
      <w:lvlText w:val="%3."/>
      <w:lvlJc w:val="left"/>
      <w:pPr>
        <w:ind w:left="2907" w:hanging="720"/>
      </w:pPr>
      <w:rPr>
        <w:rFonts w:hint="default"/>
      </w:rPr>
    </w:lvl>
    <w:lvl w:ilvl="3" w:tplc="3D60094A">
      <w:start w:val="1"/>
      <w:numFmt w:val="lowerLetter"/>
      <w:lvlText w:val="(%4)"/>
      <w:lvlJc w:val="left"/>
      <w:pPr>
        <w:ind w:left="3087" w:hanging="360"/>
      </w:pPr>
      <w:rPr>
        <w:rFonts w:hint="default"/>
      </w:rPr>
    </w:lvl>
    <w:lvl w:ilvl="4" w:tplc="A880EA2E">
      <w:start w:val="1"/>
      <w:numFmt w:val="upperLetter"/>
      <w:lvlText w:val="%5)"/>
      <w:lvlJc w:val="left"/>
      <w:pPr>
        <w:ind w:left="3807" w:hanging="360"/>
      </w:pPr>
      <w:rPr>
        <w:rFonts w:hint="default"/>
      </w:rPr>
    </w:lvl>
    <w:lvl w:ilvl="5" w:tplc="8C9CD7F4">
      <w:start w:val="1"/>
      <w:numFmt w:val="decimal"/>
      <w:lvlText w:val="(%6)"/>
      <w:lvlJc w:val="left"/>
      <w:pPr>
        <w:ind w:left="4707" w:hanging="360"/>
      </w:pPr>
      <w:rPr>
        <w:rFonts w:hint="default"/>
      </w:rPr>
    </w:lvl>
    <w:lvl w:ilvl="6" w:tplc="3154E6EE">
      <w:start w:val="1"/>
      <w:numFmt w:val="upperLetter"/>
      <w:lvlText w:val="%7."/>
      <w:lvlJc w:val="left"/>
      <w:pPr>
        <w:ind w:left="5247" w:hanging="360"/>
      </w:pPr>
      <w:rPr>
        <w:rFonts w:asciiTheme="minorHAnsi" w:hAnsiTheme="minorHAnsi" w:cstheme="minorHAnsi" w:hint="default"/>
        <w:sz w:val="22"/>
        <w:szCs w:val="22"/>
      </w:r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1E5E2B34"/>
    <w:multiLevelType w:val="hybridMultilevel"/>
    <w:tmpl w:val="455AE68C"/>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1C2099"/>
    <w:multiLevelType w:val="hybridMultilevel"/>
    <w:tmpl w:val="C7968266"/>
    <w:lvl w:ilvl="0" w:tplc="87CADA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29F71E9"/>
    <w:multiLevelType w:val="hybridMultilevel"/>
    <w:tmpl w:val="9FC6E3D0"/>
    <w:lvl w:ilvl="0" w:tplc="1A64F50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5736479"/>
    <w:multiLevelType w:val="hybridMultilevel"/>
    <w:tmpl w:val="6B507150"/>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9019F9"/>
    <w:multiLevelType w:val="multilevel"/>
    <w:tmpl w:val="915E6278"/>
    <w:lvl w:ilvl="0">
      <w:start w:val="1"/>
      <w:numFmt w:val="upperLetter"/>
      <w:pStyle w:val="Recitalitem"/>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9" w15:restartNumberingAfterBreak="0">
    <w:nsid w:val="274C3DFE"/>
    <w:multiLevelType w:val="hybridMultilevel"/>
    <w:tmpl w:val="8104F81E"/>
    <w:lvl w:ilvl="0" w:tplc="C1C08484">
      <w:start w:val="1"/>
      <w:numFmt w:val="decimal"/>
      <w:lvlText w:val="(%1)"/>
      <w:lvlJc w:val="left"/>
      <w:pPr>
        <w:ind w:left="720" w:hanging="360"/>
      </w:pPr>
      <w:rPr>
        <w:rFonts w:hint="default"/>
      </w:rPr>
    </w:lvl>
    <w:lvl w:ilvl="1" w:tplc="EEF27E1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576C33E8">
      <w:start w:val="1"/>
      <w:numFmt w:val="decimal"/>
      <w:lvlText w:val="(%4)"/>
      <w:lvlJc w:val="left"/>
      <w:pPr>
        <w:ind w:left="2880" w:hanging="360"/>
      </w:pPr>
      <w:rPr>
        <w:rFonts w:hint="default"/>
        <w:b w:val="0"/>
        <w:bCs/>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06528D"/>
    <w:multiLevelType w:val="hybridMultilevel"/>
    <w:tmpl w:val="6FC8B3C2"/>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09291B"/>
    <w:multiLevelType w:val="multilevel"/>
    <w:tmpl w:val="4BA2E9FC"/>
    <w:lvl w:ilvl="0">
      <w:start w:val="1"/>
      <w:numFmt w:val="decimal"/>
      <w:pStyle w:val="Heading"/>
      <w:lvlText w:val="%1."/>
      <w:lvlJc w:val="left"/>
      <w:pPr>
        <w:tabs>
          <w:tab w:val="num" w:pos="567"/>
        </w:tabs>
        <w:ind w:left="567" w:hanging="567"/>
      </w:pPr>
      <w:rPr>
        <w:rFonts w:ascii="Arial" w:hAnsi="Arial" w:hint="default"/>
        <w:b/>
        <w:i w:val="0"/>
        <w:sz w:val="20"/>
        <w:szCs w:val="20"/>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2" w15:restartNumberingAfterBreak="0">
    <w:nsid w:val="2F5347BE"/>
    <w:multiLevelType w:val="multilevel"/>
    <w:tmpl w:val="19BE0CF2"/>
    <w:lvl w:ilvl="0">
      <w:start w:val="1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upperLetter"/>
      <w:lvlText w:val="%7."/>
      <w:lvlJc w:val="left"/>
      <w:pPr>
        <w:ind w:left="7920" w:hanging="1440"/>
      </w:pPr>
      <w:rPr>
        <w:rFonts w:asciiTheme="minorHAnsi" w:eastAsiaTheme="minorHAnsi" w:hAnsiTheme="minorHAnsi" w:cstheme="minorHAnsi"/>
      </w:rPr>
    </w:lvl>
    <w:lvl w:ilvl="7">
      <w:start w:val="1"/>
      <w:numFmt w:val="decimal"/>
      <w:lvlText w:val="(%8)"/>
      <w:lvlJc w:val="left"/>
      <w:pPr>
        <w:ind w:left="9000" w:hanging="1440"/>
      </w:pPr>
      <w:rPr>
        <w:rFonts w:asciiTheme="minorHAnsi" w:eastAsiaTheme="minorHAnsi" w:hAnsiTheme="minorHAnsi" w:cstheme="minorHAnsi"/>
      </w:rPr>
    </w:lvl>
    <w:lvl w:ilvl="8">
      <w:start w:val="1"/>
      <w:numFmt w:val="decimal"/>
      <w:lvlText w:val="%1.%2.%3.%4.%5.%6.%7.%8.%9"/>
      <w:lvlJc w:val="left"/>
      <w:pPr>
        <w:ind w:left="10440" w:hanging="1800"/>
      </w:pPr>
      <w:rPr>
        <w:rFonts w:hint="default"/>
      </w:rPr>
    </w:lvl>
  </w:abstractNum>
  <w:abstractNum w:abstractNumId="23" w15:restartNumberingAfterBreak="0">
    <w:nsid w:val="300D215A"/>
    <w:multiLevelType w:val="hybridMultilevel"/>
    <w:tmpl w:val="65FAAB8A"/>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944EAD"/>
    <w:multiLevelType w:val="hybridMultilevel"/>
    <w:tmpl w:val="33C6B4B4"/>
    <w:lvl w:ilvl="0" w:tplc="C1C08484">
      <w:start w:val="1"/>
      <w:numFmt w:val="decimal"/>
      <w:lvlText w:val="(%1)"/>
      <w:lvlJc w:val="left"/>
      <w:pPr>
        <w:ind w:left="157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368D0F88"/>
    <w:multiLevelType w:val="hybridMultilevel"/>
    <w:tmpl w:val="202EF824"/>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466A4B"/>
    <w:multiLevelType w:val="hybridMultilevel"/>
    <w:tmpl w:val="08C4CC28"/>
    <w:lvl w:ilvl="0" w:tplc="83DE675A">
      <w:start w:val="1"/>
      <w:numFmt w:val="lowerLetter"/>
      <w:lvlText w:val="(%1)"/>
      <w:lvlJc w:val="left"/>
      <w:pPr>
        <w:ind w:left="1353" w:hanging="360"/>
      </w:pPr>
      <w:rPr>
        <w:rFonts w:hint="default"/>
      </w:rPr>
    </w:lvl>
    <w:lvl w:ilvl="1" w:tplc="0C090019" w:tentative="1">
      <w:start w:val="1"/>
      <w:numFmt w:val="lowerLetter"/>
      <w:lvlText w:val="%2."/>
      <w:lvlJc w:val="left"/>
      <w:pPr>
        <w:ind w:left="-447" w:hanging="360"/>
      </w:pPr>
    </w:lvl>
    <w:lvl w:ilvl="2" w:tplc="0C09001B" w:tentative="1">
      <w:start w:val="1"/>
      <w:numFmt w:val="lowerRoman"/>
      <w:lvlText w:val="%3."/>
      <w:lvlJc w:val="right"/>
      <w:pPr>
        <w:ind w:left="273" w:hanging="180"/>
      </w:pPr>
    </w:lvl>
    <w:lvl w:ilvl="3" w:tplc="0C09000F" w:tentative="1">
      <w:start w:val="1"/>
      <w:numFmt w:val="decimal"/>
      <w:lvlText w:val="%4."/>
      <w:lvlJc w:val="left"/>
      <w:pPr>
        <w:ind w:left="993" w:hanging="360"/>
      </w:pPr>
    </w:lvl>
    <w:lvl w:ilvl="4" w:tplc="0C090019" w:tentative="1">
      <w:start w:val="1"/>
      <w:numFmt w:val="lowerLetter"/>
      <w:lvlText w:val="%5."/>
      <w:lvlJc w:val="left"/>
      <w:pPr>
        <w:ind w:left="1713" w:hanging="360"/>
      </w:pPr>
    </w:lvl>
    <w:lvl w:ilvl="5" w:tplc="0C09001B" w:tentative="1">
      <w:start w:val="1"/>
      <w:numFmt w:val="lowerRoman"/>
      <w:lvlText w:val="%6."/>
      <w:lvlJc w:val="right"/>
      <w:pPr>
        <w:ind w:left="2433" w:hanging="180"/>
      </w:pPr>
    </w:lvl>
    <w:lvl w:ilvl="6" w:tplc="0C09000F" w:tentative="1">
      <w:start w:val="1"/>
      <w:numFmt w:val="decimal"/>
      <w:lvlText w:val="%7."/>
      <w:lvlJc w:val="left"/>
      <w:pPr>
        <w:ind w:left="3153" w:hanging="360"/>
      </w:pPr>
    </w:lvl>
    <w:lvl w:ilvl="7" w:tplc="0C090019" w:tentative="1">
      <w:start w:val="1"/>
      <w:numFmt w:val="lowerLetter"/>
      <w:lvlText w:val="%8."/>
      <w:lvlJc w:val="left"/>
      <w:pPr>
        <w:ind w:left="3873" w:hanging="360"/>
      </w:pPr>
    </w:lvl>
    <w:lvl w:ilvl="8" w:tplc="0C09001B" w:tentative="1">
      <w:start w:val="1"/>
      <w:numFmt w:val="lowerRoman"/>
      <w:lvlText w:val="%9."/>
      <w:lvlJc w:val="right"/>
      <w:pPr>
        <w:ind w:left="4593" w:hanging="180"/>
      </w:pPr>
    </w:lvl>
  </w:abstractNum>
  <w:abstractNum w:abstractNumId="27" w15:restartNumberingAfterBreak="0">
    <w:nsid w:val="3B6B2CA2"/>
    <w:multiLevelType w:val="multilevel"/>
    <w:tmpl w:val="5A500AFA"/>
    <w:lvl w:ilvl="0">
      <w:start w:val="1"/>
      <w:numFmt w:val="decimal"/>
      <w:lvlText w:val="%1."/>
      <w:lvlJc w:val="left"/>
      <w:pPr>
        <w:ind w:left="397" w:hanging="397"/>
      </w:pPr>
      <w:rPr>
        <w:rFonts w:hint="default"/>
      </w:rPr>
    </w:lvl>
    <w:lvl w:ilvl="1">
      <w:start w:val="1"/>
      <w:numFmt w:val="decimal"/>
      <w:lvlText w:val="%1.%2."/>
      <w:lvlJc w:val="left"/>
      <w:pPr>
        <w:ind w:left="1021" w:hanging="567"/>
      </w:pPr>
      <w:rPr>
        <w:rFonts w:hint="default"/>
      </w:rPr>
    </w:lvl>
    <w:lvl w:ilvl="2">
      <w:start w:val="1"/>
      <w:numFmt w:val="decimal"/>
      <w:lvlText w:val="(%3)"/>
      <w:lvlJc w:val="left"/>
      <w:pPr>
        <w:ind w:left="1701" w:hanging="680"/>
      </w:pPr>
      <w:rPr>
        <w:rFonts w:ascii="Calibri" w:eastAsia="Times New Roman" w:hAnsi="Calibri" w:cs="Calibri"/>
      </w:rPr>
    </w:lvl>
    <w:lvl w:ilvl="3">
      <w:start w:val="1"/>
      <w:numFmt w:val="upperLetter"/>
      <w:lvlText w:val="%4."/>
      <w:lvlJc w:val="left"/>
      <w:pPr>
        <w:ind w:left="2552" w:hanging="851"/>
      </w:pPr>
      <w:rPr>
        <w:rFonts w:hint="default"/>
        <w:b w:val="0"/>
        <w:bCs w:val="0"/>
      </w:rPr>
    </w:lvl>
    <w:lvl w:ilvl="4">
      <w:start w:val="1"/>
      <w:numFmt w:val="upperLetter"/>
      <w:lvlText w:val="%5."/>
      <w:lvlJc w:val="left"/>
      <w:pPr>
        <w:ind w:left="3175" w:hanging="623"/>
      </w:pPr>
      <w:rPr>
        <w:rFonts w:ascii="Calibri" w:eastAsia="Calibri" w:hAnsi="Calibri" w:cs="Calibr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1908CF"/>
    <w:multiLevelType w:val="hybridMultilevel"/>
    <w:tmpl w:val="9D7E556E"/>
    <w:lvl w:ilvl="0" w:tplc="ED3821DA">
      <w:start w:val="1"/>
      <w:numFmt w:val="upperLetter"/>
      <w:lvlText w:val="%1."/>
      <w:lvlJc w:val="left"/>
      <w:pPr>
        <w:ind w:left="1440" w:hanging="360"/>
      </w:pPr>
      <w:rPr>
        <w:rFonts w:asciiTheme="minorHAnsi" w:eastAsiaTheme="minorHAnsi" w:hAnsiTheme="minorHAnsi" w:cstheme="minorHAns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94070C1"/>
    <w:multiLevelType w:val="hybridMultilevel"/>
    <w:tmpl w:val="DE608DDA"/>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6A11A7"/>
    <w:multiLevelType w:val="hybridMultilevel"/>
    <w:tmpl w:val="70B8ABB4"/>
    <w:lvl w:ilvl="0" w:tplc="DEBEAC32">
      <w:start w:val="1"/>
      <w:numFmt w:val="lowerLetter"/>
      <w:lvlText w:val="(%1)"/>
      <w:lvlJc w:val="left"/>
      <w:pPr>
        <w:ind w:left="720" w:hanging="360"/>
      </w:pPr>
      <w:rPr>
        <w:rFonts w:hint="default"/>
      </w:rPr>
    </w:lvl>
    <w:lvl w:ilvl="1" w:tplc="BC84CC6A">
      <w:start w:val="1"/>
      <w:numFmt w:val="lowerRoman"/>
      <w:lvlText w:val="(%2)"/>
      <w:lvlJc w:val="right"/>
      <w:pPr>
        <w:ind w:left="1440" w:hanging="360"/>
      </w:pPr>
      <w:rPr>
        <w:rFonts w:hint="default"/>
      </w:rPr>
    </w:lvl>
    <w:lvl w:ilvl="2" w:tplc="89E6ACD2">
      <w:start w:val="1"/>
      <w:numFmt w:val="decimal"/>
      <w:lvlText w:val="(%3)"/>
      <w:lvlJc w:val="left"/>
      <w:pPr>
        <w:ind w:left="2340" w:hanging="360"/>
      </w:pPr>
      <w:rPr>
        <w:rFonts w:cs="Arial" w:hint="default"/>
      </w:rPr>
    </w:lvl>
    <w:lvl w:ilvl="3" w:tplc="0C09000F">
      <w:start w:val="1"/>
      <w:numFmt w:val="decimal"/>
      <w:lvlText w:val="%4."/>
      <w:lvlJc w:val="left"/>
      <w:pPr>
        <w:ind w:left="2880" w:hanging="360"/>
      </w:pPr>
    </w:lvl>
    <w:lvl w:ilvl="4" w:tplc="AEC2F400">
      <w:start w:val="1"/>
      <w:numFmt w:val="upp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5919AE"/>
    <w:multiLevelType w:val="hybridMultilevel"/>
    <w:tmpl w:val="E528E46A"/>
    <w:lvl w:ilvl="0" w:tplc="BD863C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F350FB"/>
    <w:multiLevelType w:val="hybridMultilevel"/>
    <w:tmpl w:val="0810C6E2"/>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F17A55"/>
    <w:multiLevelType w:val="multilevel"/>
    <w:tmpl w:val="18C0E52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3)"/>
      <w:lvlJc w:val="left"/>
      <w:pPr>
        <w:ind w:left="1224" w:hanging="504"/>
      </w:pPr>
      <w:rPr>
        <w:rFonts w:asciiTheme="minorHAnsi" w:eastAsia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F839DF"/>
    <w:multiLevelType w:val="multilevel"/>
    <w:tmpl w:val="D176596A"/>
    <w:lvl w:ilvl="0">
      <w:start w:val="1"/>
      <w:numFmt w:val="lowerLetter"/>
      <w:lvlText w:val="(%1)"/>
      <w:lvlJc w:val="left"/>
      <w:pPr>
        <w:tabs>
          <w:tab w:val="num" w:pos="1440"/>
        </w:tabs>
        <w:ind w:left="1440" w:hanging="720"/>
      </w:pPr>
      <w:rPr>
        <w:rFonts w:hint="default"/>
      </w:rPr>
    </w:lvl>
    <w:lvl w:ilvl="1">
      <w:start w:val="1"/>
      <w:numFmt w:val="decimal"/>
      <w:lvlText w:val="(%2)"/>
      <w:lvlJc w:val="left"/>
      <w:pPr>
        <w:ind w:left="1665" w:hanging="585"/>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9293B5C"/>
    <w:multiLevelType w:val="hybridMultilevel"/>
    <w:tmpl w:val="F2765172"/>
    <w:lvl w:ilvl="0" w:tplc="E33E74CA">
      <w:start w:val="1"/>
      <w:numFmt w:val="lowerLetter"/>
      <w:lvlText w:val="(%1)"/>
      <w:lvlJc w:val="left"/>
      <w:pPr>
        <w:ind w:left="1746" w:hanging="360"/>
      </w:pPr>
      <w:rPr>
        <w:rFonts w:hint="default"/>
      </w:rPr>
    </w:lvl>
    <w:lvl w:ilvl="1" w:tplc="0C090019">
      <w:start w:val="1"/>
      <w:numFmt w:val="lowerLetter"/>
      <w:lvlText w:val="%2."/>
      <w:lvlJc w:val="left"/>
      <w:pPr>
        <w:ind w:left="2466" w:hanging="360"/>
      </w:pPr>
    </w:lvl>
    <w:lvl w:ilvl="2" w:tplc="0C09001B">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36" w15:restartNumberingAfterBreak="0">
    <w:nsid w:val="5A744B3C"/>
    <w:multiLevelType w:val="hybridMultilevel"/>
    <w:tmpl w:val="6AA01680"/>
    <w:lvl w:ilvl="0" w:tplc="EEF27E10">
      <w:start w:val="1"/>
      <w:numFmt w:val="lowerLetter"/>
      <w:lvlText w:val="(%1)"/>
      <w:lvlJc w:val="left"/>
      <w:pPr>
        <w:ind w:left="1026" w:hanging="360"/>
      </w:pPr>
      <w:rPr>
        <w:rFonts w:hint="default"/>
      </w:rPr>
    </w:lvl>
    <w:lvl w:ilvl="1" w:tplc="85E0855E">
      <w:start w:val="1"/>
      <w:numFmt w:val="upperLetter"/>
      <w:lvlText w:val="%2."/>
      <w:lvlJc w:val="left"/>
      <w:pPr>
        <w:ind w:left="1746" w:hanging="360"/>
      </w:pPr>
      <w:rPr>
        <w:rFonts w:asciiTheme="minorHAnsi" w:eastAsiaTheme="minorHAnsi" w:hAnsiTheme="minorHAnsi" w:cstheme="minorHAnsi"/>
      </w:r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37" w15:restartNumberingAfterBreak="0">
    <w:nsid w:val="5AC6224A"/>
    <w:multiLevelType w:val="multilevel"/>
    <w:tmpl w:val="3A38C25E"/>
    <w:lvl w:ilvl="0">
      <w:start w:val="16"/>
      <w:numFmt w:val="decimal"/>
      <w:lvlText w:val="%1"/>
      <w:lvlJc w:val="left"/>
      <w:pPr>
        <w:ind w:left="375" w:hanging="375"/>
      </w:pPr>
      <w:rPr>
        <w:rFonts w:hint="default"/>
      </w:rPr>
    </w:lvl>
    <w:lvl w:ilvl="1">
      <w:start w:val="1"/>
      <w:numFmt w:val="decimal"/>
      <w:lvlText w:val="%1.%2"/>
      <w:lvlJc w:val="left"/>
      <w:pPr>
        <w:ind w:left="1455" w:hanging="375"/>
      </w:pPr>
      <w:rPr>
        <w:rFonts w:asciiTheme="minorHAnsi" w:hAnsiTheme="minorHAnsi" w:cstheme="minorHAnsi" w:hint="default"/>
        <w:b/>
        <w:bCs/>
      </w:rPr>
    </w:lvl>
    <w:lvl w:ilvl="2">
      <w:start w:val="1"/>
      <w:numFmt w:val="decimal"/>
      <w:lvlText w:val="(%3)"/>
      <w:lvlJc w:val="left"/>
      <w:pPr>
        <w:ind w:left="2880" w:hanging="720"/>
      </w:pPr>
      <w:rPr>
        <w:rFonts w:asciiTheme="minorHAnsi" w:eastAsiaTheme="minorHAnsi" w:hAnsiTheme="minorHAnsi" w:cstheme="minorHAns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BE93BA3"/>
    <w:multiLevelType w:val="hybridMultilevel"/>
    <w:tmpl w:val="408829A8"/>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0101E5"/>
    <w:multiLevelType w:val="hybridMultilevel"/>
    <w:tmpl w:val="BA82C1B0"/>
    <w:lvl w:ilvl="0" w:tplc="DEBEA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77076F"/>
    <w:multiLevelType w:val="hybridMultilevel"/>
    <w:tmpl w:val="E092E0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6E622D8">
      <w:start w:val="1"/>
      <w:numFmt w:val="decimal"/>
      <w:lvlText w:val="(%4)"/>
      <w:lvlJc w:val="left"/>
      <w:pPr>
        <w:ind w:left="1070" w:hanging="360"/>
      </w:pPr>
      <w:rPr>
        <w:rFonts w:asciiTheme="minorHAnsi" w:eastAsiaTheme="minorHAnsi" w:hAnsiTheme="minorHAnsi" w:cstheme="minorHAnsi"/>
      </w:rPr>
    </w:lvl>
    <w:lvl w:ilvl="4" w:tplc="58D2E294">
      <w:start w:val="1"/>
      <w:numFmt w:val="decimal"/>
      <w:lvlText w:val="(%5)"/>
      <w:lvlJc w:val="left"/>
      <w:pPr>
        <w:ind w:left="3600" w:hanging="360"/>
      </w:pPr>
      <w:rPr>
        <w:rFonts w:hint="default"/>
      </w:rPr>
    </w:lvl>
    <w:lvl w:ilvl="5" w:tplc="0C09001B">
      <w:start w:val="1"/>
      <w:numFmt w:val="lowerRoman"/>
      <w:lvlText w:val="%6."/>
      <w:lvlJc w:val="right"/>
      <w:pPr>
        <w:ind w:left="4320" w:hanging="180"/>
      </w:pPr>
    </w:lvl>
    <w:lvl w:ilvl="6" w:tplc="8820DF3C">
      <w:start w:val="1"/>
      <w:numFmt w:val="upperLetter"/>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1F9634D"/>
    <w:multiLevelType w:val="singleLevel"/>
    <w:tmpl w:val="3D60094A"/>
    <w:lvl w:ilvl="0">
      <w:start w:val="1"/>
      <w:numFmt w:val="lowerLetter"/>
      <w:lvlText w:val="(%1)"/>
      <w:lvlJc w:val="left"/>
      <w:pPr>
        <w:ind w:left="720" w:hanging="360"/>
      </w:pPr>
      <w:rPr>
        <w:rFonts w:hint="default"/>
      </w:rPr>
    </w:lvl>
  </w:abstractNum>
  <w:abstractNum w:abstractNumId="42" w15:restartNumberingAfterBreak="0">
    <w:nsid w:val="64DF7CC0"/>
    <w:multiLevelType w:val="hybridMultilevel"/>
    <w:tmpl w:val="9104E970"/>
    <w:lvl w:ilvl="0" w:tplc="F94A0E24">
      <w:start w:val="1"/>
      <w:numFmt w:val="decimal"/>
      <w:lvlText w:val="(%1)"/>
      <w:lvlJc w:val="left"/>
      <w:pPr>
        <w:ind w:left="1353" w:hanging="360"/>
      </w:pPr>
      <w:rPr>
        <w:rFonts w:asciiTheme="minorHAnsi" w:eastAsiaTheme="minorHAnsi" w:hAnsiTheme="minorHAnsi" w:cstheme="minorHAns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1447EC"/>
    <w:multiLevelType w:val="multilevel"/>
    <w:tmpl w:val="98FA2662"/>
    <w:lvl w:ilvl="0">
      <w:start w:val="1"/>
      <w:numFmt w:val="decimal"/>
      <w:lvlText w:val="%1."/>
      <w:lvlJc w:val="left"/>
      <w:pPr>
        <w:tabs>
          <w:tab w:val="num" w:pos="851"/>
        </w:tabs>
        <w:ind w:left="567" w:hanging="567"/>
      </w:pPr>
      <w:rPr>
        <w:rFonts w:ascii="Arial" w:hAnsi="Arial" w:hint="default"/>
        <w:b/>
        <w:i w:val="0"/>
        <w:sz w:val="22"/>
      </w:rPr>
    </w:lvl>
    <w:lvl w:ilvl="1">
      <w:start w:val="1"/>
      <w:numFmt w:val="lowerLetter"/>
      <w:pStyle w:val="Lista"/>
      <w:lvlText w:val="(%2)"/>
      <w:lvlJc w:val="left"/>
      <w:pPr>
        <w:tabs>
          <w:tab w:val="num" w:pos="1134"/>
        </w:tabs>
        <w:ind w:left="1134" w:hanging="567"/>
      </w:pPr>
      <w:rPr>
        <w:rFonts w:hint="default"/>
        <w:b w:val="0"/>
      </w:rPr>
    </w:lvl>
    <w:lvl w:ilvl="2">
      <w:start w:val="1"/>
      <w:numFmt w:val="lowerRoman"/>
      <w:pStyle w:val="Listi"/>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ascii="Arial" w:eastAsia="Times New Roman" w:hAnsi="Arial" w:cs="Arial"/>
        <w:b w:val="0"/>
      </w:rPr>
    </w:lvl>
    <w:lvl w:ilvl="4">
      <w:start w:val="1"/>
      <w:numFmt w:val="upp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44" w15:restartNumberingAfterBreak="0">
    <w:nsid w:val="66534BE6"/>
    <w:multiLevelType w:val="multilevel"/>
    <w:tmpl w:val="F476FB0C"/>
    <w:lvl w:ilvl="0">
      <w:start w:val="1"/>
      <w:numFmt w:val="decimal"/>
      <w:lvlText w:val="%1."/>
      <w:lvlJc w:val="left"/>
      <w:pPr>
        <w:ind w:left="397" w:hanging="397"/>
      </w:pPr>
      <w:rPr>
        <w:rFonts w:hint="default"/>
      </w:rPr>
    </w:lvl>
    <w:lvl w:ilvl="1">
      <w:start w:val="1"/>
      <w:numFmt w:val="decimal"/>
      <w:lvlText w:val="%1.%2."/>
      <w:lvlJc w:val="left"/>
      <w:pPr>
        <w:ind w:left="1021" w:hanging="567"/>
      </w:pPr>
      <w:rPr>
        <w:rFonts w:hint="default"/>
      </w:rPr>
    </w:lvl>
    <w:lvl w:ilvl="2">
      <w:start w:val="1"/>
      <w:numFmt w:val="decimal"/>
      <w:lvlText w:val="(%3)"/>
      <w:lvlJc w:val="left"/>
      <w:pPr>
        <w:ind w:left="1701" w:hanging="680"/>
      </w:pPr>
      <w:rPr>
        <w:rFonts w:ascii="Calibri" w:eastAsia="Times New Roman" w:hAnsi="Calibri" w:cs="Calibri"/>
      </w:rPr>
    </w:lvl>
    <w:lvl w:ilvl="3">
      <w:start w:val="1"/>
      <w:numFmt w:val="upperLetter"/>
      <w:lvlText w:val="%4."/>
      <w:lvlJc w:val="left"/>
      <w:pPr>
        <w:ind w:left="2552" w:hanging="851"/>
      </w:pPr>
      <w:rPr>
        <w:rFonts w:hint="default"/>
        <w:b w:val="0"/>
        <w:bCs w:val="0"/>
      </w:rPr>
    </w:lvl>
    <w:lvl w:ilvl="4">
      <w:start w:val="1"/>
      <w:numFmt w:val="lowerLetter"/>
      <w:lvlText w:val="(%5)"/>
      <w:lvlJc w:val="left"/>
      <w:pPr>
        <w:ind w:left="3175" w:hanging="623"/>
      </w:pPr>
      <w:rPr>
        <w:rFonts w:ascii="Calibri" w:eastAsiaTheme="minorHAnsi" w:hAnsi="Calibri" w:cs="Calibr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9B76657"/>
    <w:multiLevelType w:val="hybridMultilevel"/>
    <w:tmpl w:val="E9DE92EA"/>
    <w:lvl w:ilvl="0" w:tplc="4C303276">
      <w:start w:val="1"/>
      <w:numFmt w:val="decimal"/>
      <w:lvlText w:val="(%1)"/>
      <w:lvlJc w:val="left"/>
      <w:pPr>
        <w:ind w:left="39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921227"/>
    <w:multiLevelType w:val="hybridMultilevel"/>
    <w:tmpl w:val="E092E0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6E622D8">
      <w:start w:val="1"/>
      <w:numFmt w:val="decimal"/>
      <w:lvlText w:val="(%4)"/>
      <w:lvlJc w:val="left"/>
      <w:pPr>
        <w:ind w:left="1070" w:hanging="360"/>
      </w:pPr>
      <w:rPr>
        <w:rFonts w:asciiTheme="minorHAnsi" w:eastAsiaTheme="minorHAnsi" w:hAnsiTheme="minorHAnsi" w:cstheme="minorHAnsi"/>
      </w:rPr>
    </w:lvl>
    <w:lvl w:ilvl="4" w:tplc="58D2E294">
      <w:start w:val="1"/>
      <w:numFmt w:val="decimal"/>
      <w:lvlText w:val="(%5)"/>
      <w:lvlJc w:val="left"/>
      <w:pPr>
        <w:ind w:left="3600" w:hanging="360"/>
      </w:pPr>
      <w:rPr>
        <w:rFonts w:hint="default"/>
      </w:rPr>
    </w:lvl>
    <w:lvl w:ilvl="5" w:tplc="0C09001B">
      <w:start w:val="1"/>
      <w:numFmt w:val="lowerRoman"/>
      <w:lvlText w:val="%6."/>
      <w:lvlJc w:val="right"/>
      <w:pPr>
        <w:ind w:left="4320" w:hanging="180"/>
      </w:pPr>
    </w:lvl>
    <w:lvl w:ilvl="6" w:tplc="8820DF3C">
      <w:start w:val="1"/>
      <w:numFmt w:val="upperLetter"/>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C4277FB"/>
    <w:multiLevelType w:val="hybridMultilevel"/>
    <w:tmpl w:val="7FD45D3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EC9CA316">
      <w:start w:val="1"/>
      <w:numFmt w:val="lowerRoman"/>
      <w:lvlText w:val="(%3)"/>
      <w:lvlJc w:val="right"/>
      <w:pPr>
        <w:ind w:left="2160" w:hanging="180"/>
      </w:pPr>
      <w:rPr>
        <w:rFonts w:ascii="Calibri" w:eastAsia="Times New Roman" w:hAnsi="Calibri" w:cs="Calibri"/>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CD27B12"/>
    <w:multiLevelType w:val="hybridMultilevel"/>
    <w:tmpl w:val="760293A0"/>
    <w:lvl w:ilvl="0" w:tplc="EEF27E1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E9E65A3"/>
    <w:multiLevelType w:val="hybridMultilevel"/>
    <w:tmpl w:val="CEE84B22"/>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15234E1"/>
    <w:multiLevelType w:val="hybridMultilevel"/>
    <w:tmpl w:val="91501BD2"/>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65B54DD"/>
    <w:multiLevelType w:val="hybridMultilevel"/>
    <w:tmpl w:val="DC2C3B42"/>
    <w:lvl w:ilvl="0" w:tplc="EEF27E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8634129"/>
    <w:multiLevelType w:val="hybridMultilevel"/>
    <w:tmpl w:val="2D384314"/>
    <w:lvl w:ilvl="0" w:tplc="EEF27E10">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D3079E"/>
    <w:multiLevelType w:val="hybridMultilevel"/>
    <w:tmpl w:val="B17679F0"/>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AA13A34"/>
    <w:multiLevelType w:val="hybridMultilevel"/>
    <w:tmpl w:val="737E4160"/>
    <w:lvl w:ilvl="0" w:tplc="EEF27E10">
      <w:start w:val="1"/>
      <w:numFmt w:val="lowerLetter"/>
      <w:lvlText w:val="(%1)"/>
      <w:lvlJc w:val="left"/>
      <w:pPr>
        <w:ind w:left="720" w:hanging="360"/>
      </w:pPr>
      <w:rPr>
        <w:rFonts w:hint="default"/>
      </w:rPr>
    </w:lvl>
    <w:lvl w:ilvl="1" w:tplc="EEF27E10">
      <w:start w:val="1"/>
      <w:numFmt w:val="lowerLetter"/>
      <w:lvlText w:val="(%2)"/>
      <w:lvlJc w:val="left"/>
      <w:pPr>
        <w:ind w:left="1440" w:hanging="360"/>
      </w:pPr>
      <w:rPr>
        <w:rFonts w:hint="default"/>
      </w:rPr>
    </w:lvl>
    <w:lvl w:ilvl="2" w:tplc="F4748992">
      <w:start w:val="1"/>
      <w:numFmt w:val="decimal"/>
      <w:lvlText w:val="(%3)"/>
      <w:lvlJc w:val="left"/>
      <w:pPr>
        <w:ind w:left="2340" w:hanging="360"/>
      </w:pPr>
      <w:rPr>
        <w:rFonts w:hint="default"/>
      </w:rPr>
    </w:lvl>
    <w:lvl w:ilvl="3" w:tplc="6374EE6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B7211FF"/>
    <w:multiLevelType w:val="hybridMultilevel"/>
    <w:tmpl w:val="20B05060"/>
    <w:lvl w:ilvl="0" w:tplc="C1C084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D78387F"/>
    <w:multiLevelType w:val="hybridMultilevel"/>
    <w:tmpl w:val="EA24EF90"/>
    <w:lvl w:ilvl="0" w:tplc="EEF27E10">
      <w:start w:val="1"/>
      <w:numFmt w:val="lowerLetter"/>
      <w:lvlText w:val="(%1)"/>
      <w:lvlJc w:val="left"/>
      <w:pPr>
        <w:tabs>
          <w:tab w:val="num" w:pos="1065"/>
        </w:tabs>
        <w:ind w:left="1065" w:hanging="360"/>
      </w:pPr>
    </w:lvl>
    <w:lvl w:ilvl="1" w:tplc="EA24F4B8">
      <w:start w:val="1"/>
      <w:numFmt w:val="upperLetter"/>
      <w:lvlText w:val="%2."/>
      <w:lvlJc w:val="right"/>
      <w:pPr>
        <w:tabs>
          <w:tab w:val="num" w:pos="1785"/>
        </w:tabs>
        <w:ind w:left="1785" w:hanging="360"/>
      </w:pPr>
      <w:rPr>
        <w:rFonts w:asciiTheme="minorHAnsi" w:eastAsiaTheme="minorHAnsi" w:hAnsiTheme="minorHAnsi" w:cstheme="minorHAnsi"/>
      </w:r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57" w15:restartNumberingAfterBreak="0">
    <w:nsid w:val="7FC933FF"/>
    <w:multiLevelType w:val="hybridMultilevel"/>
    <w:tmpl w:val="38EF4DA4"/>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1"/>
  </w:num>
  <w:num w:numId="3">
    <w:abstractNumId w:val="43"/>
  </w:num>
  <w:num w:numId="4">
    <w:abstractNumId w:val="18"/>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3"/>
  </w:num>
  <w:num w:numId="36">
    <w:abstractNumId w:val="4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9"/>
    </w:lvlOverride>
    <w:lvlOverride w:ilvl="7">
      <w:startOverride w:val="1"/>
    </w:lvlOverride>
    <w:lvlOverride w:ilvl="8">
      <w:startOverride w:val="1"/>
    </w:lvlOverride>
  </w:num>
  <w:num w:numId="40">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25"/>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3"/>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52"/>
  </w:num>
  <w:num w:numId="49">
    <w:abstractNumId w:val="15"/>
  </w:num>
  <w:num w:numId="50">
    <w:abstractNumId w:val="30"/>
  </w:num>
  <w:num w:numId="51">
    <w:abstractNumId w:val="20"/>
  </w:num>
  <w:num w:numId="52">
    <w:abstractNumId w:val="53"/>
  </w:num>
  <w:num w:numId="53">
    <w:abstractNumId w:val="34"/>
  </w:num>
  <w:num w:numId="54">
    <w:abstractNumId w:val="45"/>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5"/>
  </w:num>
  <w:num w:numId="58">
    <w:abstractNumId w:val="37"/>
  </w:num>
  <w:num w:numId="59">
    <w:abstractNumId w:val="25"/>
  </w:num>
  <w:num w:numId="60">
    <w:abstractNumId w:val="26"/>
  </w:num>
  <w:num w:numId="61">
    <w:abstractNumId w:val="23"/>
  </w:num>
  <w:num w:numId="62">
    <w:abstractNumId w:val="33"/>
  </w:num>
  <w:num w:numId="63">
    <w:abstractNumId w:val="19"/>
  </w:num>
  <w:num w:numId="64">
    <w:abstractNumId w:val="4"/>
  </w:num>
  <w:num w:numId="65">
    <w:abstractNumId w:val="14"/>
  </w:num>
  <w:num w:numId="66">
    <w:abstractNumId w:val="56"/>
  </w:num>
  <w:num w:numId="67">
    <w:abstractNumId w:val="13"/>
  </w:num>
  <w:num w:numId="68">
    <w:abstractNumId w:val="41"/>
  </w:num>
  <w:num w:numId="69">
    <w:abstractNumId w:val="31"/>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50"/>
  </w:num>
  <w:num w:numId="73">
    <w:abstractNumId w:val="32"/>
  </w:num>
  <w:num w:numId="74">
    <w:abstractNumId w:val="48"/>
  </w:num>
  <w:num w:numId="75">
    <w:abstractNumId w:val="51"/>
  </w:num>
  <w:num w:numId="76">
    <w:abstractNumId w:val="17"/>
  </w:num>
  <w:num w:numId="77">
    <w:abstractNumId w:val="38"/>
  </w:num>
  <w:num w:numId="78">
    <w:abstractNumId w:val="9"/>
  </w:num>
  <w:num w:numId="79">
    <w:abstractNumId w:val="55"/>
  </w:num>
  <w:num w:numId="80">
    <w:abstractNumId w:val="36"/>
  </w:num>
  <w:num w:numId="81">
    <w:abstractNumId w:val="29"/>
  </w:num>
  <w:num w:numId="82">
    <w:abstractNumId w:val="16"/>
  </w:num>
  <w:num w:numId="83">
    <w:abstractNumId w:val="28"/>
  </w:num>
  <w:num w:numId="84">
    <w:abstractNumId w:val="35"/>
  </w:num>
  <w:num w:numId="85">
    <w:abstractNumId w:val="2"/>
  </w:num>
  <w:num w:numId="86">
    <w:abstractNumId w:val="8"/>
  </w:num>
  <w:num w:numId="87">
    <w:abstractNumId w:val="42"/>
  </w:num>
  <w:num w:numId="88">
    <w:abstractNumId w:val="40"/>
  </w:num>
  <w:num w:numId="89">
    <w:abstractNumId w:val="44"/>
  </w:num>
  <w:num w:numId="90">
    <w:abstractNumId w:val="44"/>
    <w:lvlOverride w:ilvl="0">
      <w:lvl w:ilvl="0">
        <w:start w:val="1"/>
        <w:numFmt w:val="decimal"/>
        <w:lvlText w:val="%1."/>
        <w:lvlJc w:val="left"/>
        <w:pPr>
          <w:ind w:left="397" w:hanging="397"/>
        </w:pPr>
        <w:rPr>
          <w:rFonts w:hint="default"/>
        </w:rPr>
      </w:lvl>
    </w:lvlOverride>
    <w:lvlOverride w:ilvl="1">
      <w:lvl w:ilvl="1">
        <w:start w:val="1"/>
        <w:numFmt w:val="decimal"/>
        <w:lvlText w:val="%1.%2."/>
        <w:lvlJc w:val="left"/>
        <w:pPr>
          <w:ind w:left="1021" w:hanging="567"/>
        </w:pPr>
        <w:rPr>
          <w:rFonts w:hint="default"/>
        </w:rPr>
      </w:lvl>
    </w:lvlOverride>
    <w:lvlOverride w:ilvl="2">
      <w:lvl w:ilvl="2">
        <w:start w:val="1"/>
        <w:numFmt w:val="decimal"/>
        <w:lvlText w:val="%1.%2.%3."/>
        <w:lvlJc w:val="left"/>
        <w:pPr>
          <w:ind w:left="1701" w:hanging="680"/>
        </w:pPr>
        <w:rPr>
          <w:rFonts w:hint="default"/>
        </w:rPr>
      </w:lvl>
    </w:lvlOverride>
    <w:lvlOverride w:ilvl="3">
      <w:lvl w:ilvl="3">
        <w:start w:val="1"/>
        <w:numFmt w:val="decimal"/>
        <w:lvlText w:val="%1.%2.%3.%4."/>
        <w:lvlJc w:val="left"/>
        <w:pPr>
          <w:ind w:left="2552" w:hanging="851"/>
        </w:pPr>
        <w:rPr>
          <w:rFonts w:hint="default"/>
        </w:rPr>
      </w:lvl>
    </w:lvlOverride>
    <w:lvlOverride w:ilvl="4">
      <w:lvl w:ilvl="4">
        <w:start w:val="1"/>
        <w:numFmt w:val="lowerLetter"/>
        <w:lvlText w:val="(%5)"/>
        <w:lvlJc w:val="left"/>
        <w:pPr>
          <w:ind w:left="3005" w:hanging="453"/>
        </w:pPr>
        <w:rPr>
          <w:rFonts w:hint="default"/>
        </w:rPr>
      </w:lvl>
    </w:lvlOverride>
    <w:lvlOverride w:ilvl="5">
      <w:lvl w:ilvl="5">
        <w:start w:val="1"/>
        <w:numFmt w:val="lowerRoman"/>
        <w:lvlText w:val="(%6)"/>
        <w:lvlJc w:val="left"/>
        <w:pPr>
          <w:ind w:left="3572" w:hanging="567"/>
        </w:pPr>
        <w:rPr>
          <w:rFonts w:hint="default"/>
        </w:rPr>
      </w:lvl>
    </w:lvlOverride>
    <w:lvlOverride w:ilvl="6">
      <w:lvl w:ilvl="6">
        <w:start w:val="1"/>
        <w:numFmt w:val="decimal"/>
        <w:lvlText w:val="%7."/>
        <w:lvlJc w:val="left"/>
        <w:pPr>
          <w:ind w:left="4196" w:hanging="624"/>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46"/>
  </w:num>
  <w:num w:numId="92">
    <w:abstractNumId w:val="0"/>
  </w:num>
  <w:num w:numId="93">
    <w:abstractNumId w:val="27"/>
  </w:num>
  <w:num w:numId="94">
    <w:abstractNumId w:val="47"/>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7"/>
  </w:num>
  <w:num w:numId="101">
    <w:abstractNumId w:val="24"/>
  </w:num>
  <w:num w:numId="102">
    <w:abstractNumId w:val="39"/>
  </w:num>
  <w:num w:numId="103">
    <w:abstractNumId w:val="22"/>
  </w:num>
  <w:num w:numId="104">
    <w:abstractNumId w:val="1"/>
  </w:num>
  <w:num w:numId="105">
    <w:abstractNumId w:val="54"/>
  </w:num>
  <w:num w:numId="106">
    <w:abstractNumId w:val="57"/>
  </w:num>
  <w:num w:numId="107">
    <w:abstractNumId w:val="1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D6004E-0A8B-4C4D-AA53-FA54C24EB6AE}"/>
    <w:docVar w:name="dgnword-eventsink" w:val="2299711597552"/>
    <w:docVar w:name="LEAPTempPath" w:val="C:\Users\Emma\AppData\Local\LEAP Desktop\CDE\2d4f7b1d-3aaa-499d-b941-cb86f3024527\LEAP2Office\MacroFields\"/>
    <w:docVar w:name="LEAPUniqueCode" w:val="f40fb9cd-87e4-4cfd-b5c3-22dfa17cd2dc"/>
    <w:docVar w:name="WeHidTheRibbon" w:val="False"/>
  </w:docVars>
  <w:rsids>
    <w:rsidRoot w:val="007B2ACB"/>
    <w:rsid w:val="00000F2C"/>
    <w:rsid w:val="00002E99"/>
    <w:rsid w:val="0000341C"/>
    <w:rsid w:val="00004676"/>
    <w:rsid w:val="00014714"/>
    <w:rsid w:val="000156FF"/>
    <w:rsid w:val="00016DE8"/>
    <w:rsid w:val="00017602"/>
    <w:rsid w:val="0002092E"/>
    <w:rsid w:val="0002115B"/>
    <w:rsid w:val="0002221F"/>
    <w:rsid w:val="00024D9E"/>
    <w:rsid w:val="00026A4E"/>
    <w:rsid w:val="00030030"/>
    <w:rsid w:val="000317E9"/>
    <w:rsid w:val="0003662B"/>
    <w:rsid w:val="0004195D"/>
    <w:rsid w:val="0004324A"/>
    <w:rsid w:val="0004356F"/>
    <w:rsid w:val="00044B0F"/>
    <w:rsid w:val="000468EA"/>
    <w:rsid w:val="00050E5D"/>
    <w:rsid w:val="0005329D"/>
    <w:rsid w:val="00055C8B"/>
    <w:rsid w:val="00067CE7"/>
    <w:rsid w:val="00070B49"/>
    <w:rsid w:val="00072A32"/>
    <w:rsid w:val="00073DC8"/>
    <w:rsid w:val="00073E22"/>
    <w:rsid w:val="00073E2F"/>
    <w:rsid w:val="00074E99"/>
    <w:rsid w:val="000807FF"/>
    <w:rsid w:val="00091608"/>
    <w:rsid w:val="00096BF4"/>
    <w:rsid w:val="000A3BE5"/>
    <w:rsid w:val="000A44C6"/>
    <w:rsid w:val="000A6677"/>
    <w:rsid w:val="000B03FD"/>
    <w:rsid w:val="000B5145"/>
    <w:rsid w:val="000B60C9"/>
    <w:rsid w:val="000C16C8"/>
    <w:rsid w:val="000D03AE"/>
    <w:rsid w:val="000D0676"/>
    <w:rsid w:val="000D5A6A"/>
    <w:rsid w:val="000D5AE1"/>
    <w:rsid w:val="000D7F3B"/>
    <w:rsid w:val="000E0160"/>
    <w:rsid w:val="000E158E"/>
    <w:rsid w:val="000E497F"/>
    <w:rsid w:val="000E4A3D"/>
    <w:rsid w:val="000E6C10"/>
    <w:rsid w:val="000E7FC4"/>
    <w:rsid w:val="000F413B"/>
    <w:rsid w:val="000F6862"/>
    <w:rsid w:val="001069F3"/>
    <w:rsid w:val="00106F22"/>
    <w:rsid w:val="00107C23"/>
    <w:rsid w:val="00111ED0"/>
    <w:rsid w:val="00112A17"/>
    <w:rsid w:val="001133E8"/>
    <w:rsid w:val="00115F32"/>
    <w:rsid w:val="00116DEA"/>
    <w:rsid w:val="001177B1"/>
    <w:rsid w:val="0012075F"/>
    <w:rsid w:val="00120C58"/>
    <w:rsid w:val="00121986"/>
    <w:rsid w:val="00123FA1"/>
    <w:rsid w:val="001271CC"/>
    <w:rsid w:val="001414EF"/>
    <w:rsid w:val="001416B6"/>
    <w:rsid w:val="00143B0C"/>
    <w:rsid w:val="00146D39"/>
    <w:rsid w:val="00152660"/>
    <w:rsid w:val="00152AC3"/>
    <w:rsid w:val="00153F90"/>
    <w:rsid w:val="00160E23"/>
    <w:rsid w:val="00166937"/>
    <w:rsid w:val="00166EF5"/>
    <w:rsid w:val="001670C9"/>
    <w:rsid w:val="00170962"/>
    <w:rsid w:val="001714FD"/>
    <w:rsid w:val="00171FA5"/>
    <w:rsid w:val="00175C98"/>
    <w:rsid w:val="00177601"/>
    <w:rsid w:val="00186C53"/>
    <w:rsid w:val="001879E2"/>
    <w:rsid w:val="00187F45"/>
    <w:rsid w:val="00191C1D"/>
    <w:rsid w:val="00193F73"/>
    <w:rsid w:val="00195FA5"/>
    <w:rsid w:val="001A5B6A"/>
    <w:rsid w:val="001A63C4"/>
    <w:rsid w:val="001A6DE7"/>
    <w:rsid w:val="001B2610"/>
    <w:rsid w:val="001B71E2"/>
    <w:rsid w:val="001C213E"/>
    <w:rsid w:val="001C255E"/>
    <w:rsid w:val="001D20C0"/>
    <w:rsid w:val="001D3D2E"/>
    <w:rsid w:val="001D4EC5"/>
    <w:rsid w:val="001D6C47"/>
    <w:rsid w:val="001E2159"/>
    <w:rsid w:val="001F0B82"/>
    <w:rsid w:val="001F0F03"/>
    <w:rsid w:val="001F4255"/>
    <w:rsid w:val="001F551A"/>
    <w:rsid w:val="001F7ADF"/>
    <w:rsid w:val="00203064"/>
    <w:rsid w:val="00213F02"/>
    <w:rsid w:val="0021524B"/>
    <w:rsid w:val="002157B0"/>
    <w:rsid w:val="002217E5"/>
    <w:rsid w:val="002241ED"/>
    <w:rsid w:val="00230469"/>
    <w:rsid w:val="00230F84"/>
    <w:rsid w:val="00231065"/>
    <w:rsid w:val="00234386"/>
    <w:rsid w:val="00240901"/>
    <w:rsid w:val="0025001E"/>
    <w:rsid w:val="002519EC"/>
    <w:rsid w:val="00254658"/>
    <w:rsid w:val="002554A2"/>
    <w:rsid w:val="002567FF"/>
    <w:rsid w:val="002571AE"/>
    <w:rsid w:val="002601AD"/>
    <w:rsid w:val="00261D00"/>
    <w:rsid w:val="00265583"/>
    <w:rsid w:val="0027059A"/>
    <w:rsid w:val="00277ABA"/>
    <w:rsid w:val="00281FA6"/>
    <w:rsid w:val="00283C57"/>
    <w:rsid w:val="002856EE"/>
    <w:rsid w:val="00286A5D"/>
    <w:rsid w:val="00287884"/>
    <w:rsid w:val="00291D62"/>
    <w:rsid w:val="00292DCD"/>
    <w:rsid w:val="00295BDB"/>
    <w:rsid w:val="002973EE"/>
    <w:rsid w:val="002A071C"/>
    <w:rsid w:val="002A2CE5"/>
    <w:rsid w:val="002A42F1"/>
    <w:rsid w:val="002A63D2"/>
    <w:rsid w:val="002A6871"/>
    <w:rsid w:val="002B7282"/>
    <w:rsid w:val="002C5196"/>
    <w:rsid w:val="002D0D1F"/>
    <w:rsid w:val="002D191B"/>
    <w:rsid w:val="002D36D1"/>
    <w:rsid w:val="002D3FEF"/>
    <w:rsid w:val="002D5861"/>
    <w:rsid w:val="002E1740"/>
    <w:rsid w:val="002E41C3"/>
    <w:rsid w:val="002E4B16"/>
    <w:rsid w:val="002E4E2A"/>
    <w:rsid w:val="002E76AA"/>
    <w:rsid w:val="002E7D70"/>
    <w:rsid w:val="002F1657"/>
    <w:rsid w:val="002F5552"/>
    <w:rsid w:val="002F5BBF"/>
    <w:rsid w:val="00300770"/>
    <w:rsid w:val="003014EF"/>
    <w:rsid w:val="00302494"/>
    <w:rsid w:val="003038F4"/>
    <w:rsid w:val="00303BD9"/>
    <w:rsid w:val="00303FDA"/>
    <w:rsid w:val="0030454F"/>
    <w:rsid w:val="00304D60"/>
    <w:rsid w:val="00305495"/>
    <w:rsid w:val="00306127"/>
    <w:rsid w:val="00307767"/>
    <w:rsid w:val="00307A9E"/>
    <w:rsid w:val="0031000F"/>
    <w:rsid w:val="003148A4"/>
    <w:rsid w:val="00316879"/>
    <w:rsid w:val="00320353"/>
    <w:rsid w:val="003208C9"/>
    <w:rsid w:val="00321FD5"/>
    <w:rsid w:val="003253C2"/>
    <w:rsid w:val="0033093A"/>
    <w:rsid w:val="00331F82"/>
    <w:rsid w:val="00336140"/>
    <w:rsid w:val="003365F9"/>
    <w:rsid w:val="00341438"/>
    <w:rsid w:val="00344F9F"/>
    <w:rsid w:val="00346A72"/>
    <w:rsid w:val="0035781F"/>
    <w:rsid w:val="00360BAF"/>
    <w:rsid w:val="00363E40"/>
    <w:rsid w:val="003643D4"/>
    <w:rsid w:val="003663EE"/>
    <w:rsid w:val="0037190A"/>
    <w:rsid w:val="00372962"/>
    <w:rsid w:val="0037429F"/>
    <w:rsid w:val="00375D63"/>
    <w:rsid w:val="00377515"/>
    <w:rsid w:val="003837CB"/>
    <w:rsid w:val="00383B5A"/>
    <w:rsid w:val="0038639B"/>
    <w:rsid w:val="00387EA8"/>
    <w:rsid w:val="003913A3"/>
    <w:rsid w:val="0039221C"/>
    <w:rsid w:val="00396CD4"/>
    <w:rsid w:val="003A19FE"/>
    <w:rsid w:val="003A1AD3"/>
    <w:rsid w:val="003A1E83"/>
    <w:rsid w:val="003A43BD"/>
    <w:rsid w:val="003A49FD"/>
    <w:rsid w:val="003A6B4F"/>
    <w:rsid w:val="003B45FA"/>
    <w:rsid w:val="003B48A1"/>
    <w:rsid w:val="003B4DF1"/>
    <w:rsid w:val="003B55FF"/>
    <w:rsid w:val="003B67CA"/>
    <w:rsid w:val="003B776F"/>
    <w:rsid w:val="003B7D87"/>
    <w:rsid w:val="003C7917"/>
    <w:rsid w:val="003D3E33"/>
    <w:rsid w:val="003D6DA4"/>
    <w:rsid w:val="003D797F"/>
    <w:rsid w:val="003D7DA4"/>
    <w:rsid w:val="003E3026"/>
    <w:rsid w:val="003E4BDB"/>
    <w:rsid w:val="003F2152"/>
    <w:rsid w:val="003F54D4"/>
    <w:rsid w:val="003F73C3"/>
    <w:rsid w:val="004001B2"/>
    <w:rsid w:val="004064F1"/>
    <w:rsid w:val="00415147"/>
    <w:rsid w:val="00416ABF"/>
    <w:rsid w:val="004174DA"/>
    <w:rsid w:val="00426070"/>
    <w:rsid w:val="0042633F"/>
    <w:rsid w:val="0042704A"/>
    <w:rsid w:val="004275F5"/>
    <w:rsid w:val="004318E5"/>
    <w:rsid w:val="00434937"/>
    <w:rsid w:val="00436215"/>
    <w:rsid w:val="0044467A"/>
    <w:rsid w:val="004479EF"/>
    <w:rsid w:val="00451F24"/>
    <w:rsid w:val="00452833"/>
    <w:rsid w:val="0045313B"/>
    <w:rsid w:val="004536DA"/>
    <w:rsid w:val="00457DEA"/>
    <w:rsid w:val="0046160E"/>
    <w:rsid w:val="004646B5"/>
    <w:rsid w:val="004715FF"/>
    <w:rsid w:val="0047215A"/>
    <w:rsid w:val="00472B29"/>
    <w:rsid w:val="004750C5"/>
    <w:rsid w:val="00475C4D"/>
    <w:rsid w:val="0047624B"/>
    <w:rsid w:val="0047767C"/>
    <w:rsid w:val="00480A2A"/>
    <w:rsid w:val="004864FE"/>
    <w:rsid w:val="00487DA4"/>
    <w:rsid w:val="00492D1C"/>
    <w:rsid w:val="004933AF"/>
    <w:rsid w:val="00495833"/>
    <w:rsid w:val="00497B11"/>
    <w:rsid w:val="00497FB6"/>
    <w:rsid w:val="004A1BE5"/>
    <w:rsid w:val="004A4D8C"/>
    <w:rsid w:val="004A57A8"/>
    <w:rsid w:val="004A6162"/>
    <w:rsid w:val="004A7890"/>
    <w:rsid w:val="004B21D2"/>
    <w:rsid w:val="004B2A92"/>
    <w:rsid w:val="004B3214"/>
    <w:rsid w:val="004C213D"/>
    <w:rsid w:val="004C64B7"/>
    <w:rsid w:val="004D3631"/>
    <w:rsid w:val="004D40D3"/>
    <w:rsid w:val="004D6022"/>
    <w:rsid w:val="004E0321"/>
    <w:rsid w:val="004E06A8"/>
    <w:rsid w:val="004E08F8"/>
    <w:rsid w:val="004E2952"/>
    <w:rsid w:val="004E3583"/>
    <w:rsid w:val="004E3E4D"/>
    <w:rsid w:val="004E7512"/>
    <w:rsid w:val="004E7C48"/>
    <w:rsid w:val="004F0BCE"/>
    <w:rsid w:val="004F167D"/>
    <w:rsid w:val="004F1A4B"/>
    <w:rsid w:val="004F1DE4"/>
    <w:rsid w:val="0050194F"/>
    <w:rsid w:val="00504D7C"/>
    <w:rsid w:val="00507E13"/>
    <w:rsid w:val="00514429"/>
    <w:rsid w:val="005160AB"/>
    <w:rsid w:val="00516496"/>
    <w:rsid w:val="0051667F"/>
    <w:rsid w:val="00522581"/>
    <w:rsid w:val="005301BF"/>
    <w:rsid w:val="00533136"/>
    <w:rsid w:val="005405B0"/>
    <w:rsid w:val="00543543"/>
    <w:rsid w:val="0054538E"/>
    <w:rsid w:val="00551F13"/>
    <w:rsid w:val="00553758"/>
    <w:rsid w:val="00554B4D"/>
    <w:rsid w:val="00555472"/>
    <w:rsid w:val="00557878"/>
    <w:rsid w:val="00562AA9"/>
    <w:rsid w:val="005647C8"/>
    <w:rsid w:val="005663FD"/>
    <w:rsid w:val="0056701F"/>
    <w:rsid w:val="005673B0"/>
    <w:rsid w:val="0056756F"/>
    <w:rsid w:val="005677D6"/>
    <w:rsid w:val="00570325"/>
    <w:rsid w:val="00573557"/>
    <w:rsid w:val="00581100"/>
    <w:rsid w:val="0058162E"/>
    <w:rsid w:val="005830B3"/>
    <w:rsid w:val="005866C0"/>
    <w:rsid w:val="00595121"/>
    <w:rsid w:val="00595141"/>
    <w:rsid w:val="005979C4"/>
    <w:rsid w:val="00597D16"/>
    <w:rsid w:val="005A3B98"/>
    <w:rsid w:val="005A56C6"/>
    <w:rsid w:val="005A58B5"/>
    <w:rsid w:val="005A664A"/>
    <w:rsid w:val="005A7095"/>
    <w:rsid w:val="005A77DA"/>
    <w:rsid w:val="005A7C66"/>
    <w:rsid w:val="005B2CD2"/>
    <w:rsid w:val="005B6056"/>
    <w:rsid w:val="005B7530"/>
    <w:rsid w:val="005C035A"/>
    <w:rsid w:val="005C4674"/>
    <w:rsid w:val="005C5CFE"/>
    <w:rsid w:val="005C763D"/>
    <w:rsid w:val="005D0FCB"/>
    <w:rsid w:val="005D608A"/>
    <w:rsid w:val="005D6C2C"/>
    <w:rsid w:val="005E03A4"/>
    <w:rsid w:val="005E044F"/>
    <w:rsid w:val="005E065D"/>
    <w:rsid w:val="005E2045"/>
    <w:rsid w:val="005E2279"/>
    <w:rsid w:val="005E576C"/>
    <w:rsid w:val="005E629E"/>
    <w:rsid w:val="005E734A"/>
    <w:rsid w:val="005E7867"/>
    <w:rsid w:val="005F757E"/>
    <w:rsid w:val="005F7C96"/>
    <w:rsid w:val="00602727"/>
    <w:rsid w:val="00602988"/>
    <w:rsid w:val="00602A07"/>
    <w:rsid w:val="00604740"/>
    <w:rsid w:val="00605386"/>
    <w:rsid w:val="00605EA9"/>
    <w:rsid w:val="0060662C"/>
    <w:rsid w:val="00607E7E"/>
    <w:rsid w:val="0061078C"/>
    <w:rsid w:val="00611D0E"/>
    <w:rsid w:val="006139E7"/>
    <w:rsid w:val="00613AAB"/>
    <w:rsid w:val="00613E8A"/>
    <w:rsid w:val="00615DE2"/>
    <w:rsid w:val="00616898"/>
    <w:rsid w:val="00621C0A"/>
    <w:rsid w:val="00621E77"/>
    <w:rsid w:val="00625106"/>
    <w:rsid w:val="0062512C"/>
    <w:rsid w:val="00626020"/>
    <w:rsid w:val="00626D6A"/>
    <w:rsid w:val="00631E21"/>
    <w:rsid w:val="00633FFD"/>
    <w:rsid w:val="006357EC"/>
    <w:rsid w:val="0063617F"/>
    <w:rsid w:val="0063702C"/>
    <w:rsid w:val="00640E81"/>
    <w:rsid w:val="0064161F"/>
    <w:rsid w:val="006425E9"/>
    <w:rsid w:val="00647BE2"/>
    <w:rsid w:val="006576FA"/>
    <w:rsid w:val="006608EA"/>
    <w:rsid w:val="006609C2"/>
    <w:rsid w:val="0066180F"/>
    <w:rsid w:val="00672DFB"/>
    <w:rsid w:val="006833E4"/>
    <w:rsid w:val="00683B4A"/>
    <w:rsid w:val="006842A4"/>
    <w:rsid w:val="006854D5"/>
    <w:rsid w:val="006872FB"/>
    <w:rsid w:val="00692C77"/>
    <w:rsid w:val="00694C8F"/>
    <w:rsid w:val="00695A1F"/>
    <w:rsid w:val="00697BDC"/>
    <w:rsid w:val="006A59DB"/>
    <w:rsid w:val="006B2985"/>
    <w:rsid w:val="006B2AC3"/>
    <w:rsid w:val="006B4AFB"/>
    <w:rsid w:val="006B624B"/>
    <w:rsid w:val="006C1597"/>
    <w:rsid w:val="006C36CE"/>
    <w:rsid w:val="006C75F5"/>
    <w:rsid w:val="006C7B34"/>
    <w:rsid w:val="006D0FCB"/>
    <w:rsid w:val="006D1966"/>
    <w:rsid w:val="006D253F"/>
    <w:rsid w:val="006D2643"/>
    <w:rsid w:val="006D2F3C"/>
    <w:rsid w:val="006D31D9"/>
    <w:rsid w:val="006D5BC6"/>
    <w:rsid w:val="006D6B52"/>
    <w:rsid w:val="006E1A9B"/>
    <w:rsid w:val="006E6DBC"/>
    <w:rsid w:val="006E7017"/>
    <w:rsid w:val="006F239F"/>
    <w:rsid w:val="006F370D"/>
    <w:rsid w:val="00703537"/>
    <w:rsid w:val="00703951"/>
    <w:rsid w:val="00703DE3"/>
    <w:rsid w:val="00704449"/>
    <w:rsid w:val="00705007"/>
    <w:rsid w:val="00705404"/>
    <w:rsid w:val="00707A09"/>
    <w:rsid w:val="00711777"/>
    <w:rsid w:val="0071371A"/>
    <w:rsid w:val="00714A4F"/>
    <w:rsid w:val="00715FF3"/>
    <w:rsid w:val="00720889"/>
    <w:rsid w:val="007209CD"/>
    <w:rsid w:val="00720DAE"/>
    <w:rsid w:val="00721832"/>
    <w:rsid w:val="00721906"/>
    <w:rsid w:val="007231F8"/>
    <w:rsid w:val="007236A8"/>
    <w:rsid w:val="00726D9A"/>
    <w:rsid w:val="007270D4"/>
    <w:rsid w:val="00727A2C"/>
    <w:rsid w:val="00731B71"/>
    <w:rsid w:val="00733DB2"/>
    <w:rsid w:val="0074090C"/>
    <w:rsid w:val="007414AD"/>
    <w:rsid w:val="00741B17"/>
    <w:rsid w:val="00741F59"/>
    <w:rsid w:val="00743E2B"/>
    <w:rsid w:val="00746D77"/>
    <w:rsid w:val="00750B4A"/>
    <w:rsid w:val="007514D2"/>
    <w:rsid w:val="0075545B"/>
    <w:rsid w:val="00756922"/>
    <w:rsid w:val="00756EF5"/>
    <w:rsid w:val="0075779B"/>
    <w:rsid w:val="0076074D"/>
    <w:rsid w:val="007632A6"/>
    <w:rsid w:val="0076367B"/>
    <w:rsid w:val="007643CA"/>
    <w:rsid w:val="00766CB4"/>
    <w:rsid w:val="00767F4F"/>
    <w:rsid w:val="0077066F"/>
    <w:rsid w:val="00770CDB"/>
    <w:rsid w:val="00773609"/>
    <w:rsid w:val="0077418C"/>
    <w:rsid w:val="00776D47"/>
    <w:rsid w:val="00780E48"/>
    <w:rsid w:val="00783BAB"/>
    <w:rsid w:val="0078487F"/>
    <w:rsid w:val="007862DB"/>
    <w:rsid w:val="0079186B"/>
    <w:rsid w:val="007957C3"/>
    <w:rsid w:val="00796791"/>
    <w:rsid w:val="007975CD"/>
    <w:rsid w:val="007A3D1E"/>
    <w:rsid w:val="007A5183"/>
    <w:rsid w:val="007A58DF"/>
    <w:rsid w:val="007B1EDB"/>
    <w:rsid w:val="007B2ACB"/>
    <w:rsid w:val="007B74B2"/>
    <w:rsid w:val="007C1D4B"/>
    <w:rsid w:val="007C2F2C"/>
    <w:rsid w:val="007C374A"/>
    <w:rsid w:val="007C799F"/>
    <w:rsid w:val="007D32F8"/>
    <w:rsid w:val="007D60B4"/>
    <w:rsid w:val="007E0426"/>
    <w:rsid w:val="007E0DBA"/>
    <w:rsid w:val="007E1AC5"/>
    <w:rsid w:val="007E2BE9"/>
    <w:rsid w:val="007E49C5"/>
    <w:rsid w:val="007E6ACD"/>
    <w:rsid w:val="007F21E0"/>
    <w:rsid w:val="007F42B6"/>
    <w:rsid w:val="007F48C3"/>
    <w:rsid w:val="0080096B"/>
    <w:rsid w:val="00801581"/>
    <w:rsid w:val="00801DDA"/>
    <w:rsid w:val="00803407"/>
    <w:rsid w:val="008043C8"/>
    <w:rsid w:val="00804B62"/>
    <w:rsid w:val="00804FD2"/>
    <w:rsid w:val="008124AD"/>
    <w:rsid w:val="0081327A"/>
    <w:rsid w:val="00814374"/>
    <w:rsid w:val="00815549"/>
    <w:rsid w:val="008164B2"/>
    <w:rsid w:val="0081769C"/>
    <w:rsid w:val="008179E0"/>
    <w:rsid w:val="00821951"/>
    <w:rsid w:val="0082428E"/>
    <w:rsid w:val="00835780"/>
    <w:rsid w:val="008367B4"/>
    <w:rsid w:val="008367CD"/>
    <w:rsid w:val="00837212"/>
    <w:rsid w:val="0084222B"/>
    <w:rsid w:val="00842701"/>
    <w:rsid w:val="0084406F"/>
    <w:rsid w:val="0084672E"/>
    <w:rsid w:val="00846826"/>
    <w:rsid w:val="00846877"/>
    <w:rsid w:val="0086081E"/>
    <w:rsid w:val="008625B9"/>
    <w:rsid w:val="00862C3D"/>
    <w:rsid w:val="00863CDC"/>
    <w:rsid w:val="0086667E"/>
    <w:rsid w:val="00867F81"/>
    <w:rsid w:val="0087065D"/>
    <w:rsid w:val="008707F8"/>
    <w:rsid w:val="0087483C"/>
    <w:rsid w:val="00874D80"/>
    <w:rsid w:val="00880B7E"/>
    <w:rsid w:val="00880C14"/>
    <w:rsid w:val="00883D63"/>
    <w:rsid w:val="00885061"/>
    <w:rsid w:val="00886A65"/>
    <w:rsid w:val="00890630"/>
    <w:rsid w:val="00890E3E"/>
    <w:rsid w:val="008919D4"/>
    <w:rsid w:val="00893836"/>
    <w:rsid w:val="0089393C"/>
    <w:rsid w:val="00895DD5"/>
    <w:rsid w:val="00897AF5"/>
    <w:rsid w:val="008A533E"/>
    <w:rsid w:val="008A6652"/>
    <w:rsid w:val="008A6D57"/>
    <w:rsid w:val="008B762C"/>
    <w:rsid w:val="008C1969"/>
    <w:rsid w:val="008C3322"/>
    <w:rsid w:val="008C45F8"/>
    <w:rsid w:val="008D1895"/>
    <w:rsid w:val="008D3267"/>
    <w:rsid w:val="008D3612"/>
    <w:rsid w:val="008D3E11"/>
    <w:rsid w:val="008D6628"/>
    <w:rsid w:val="008E0617"/>
    <w:rsid w:val="008E0B81"/>
    <w:rsid w:val="008E0CF7"/>
    <w:rsid w:val="008E4E69"/>
    <w:rsid w:val="008F2A22"/>
    <w:rsid w:val="008F39A1"/>
    <w:rsid w:val="00900246"/>
    <w:rsid w:val="0090273D"/>
    <w:rsid w:val="00903EA3"/>
    <w:rsid w:val="009061F2"/>
    <w:rsid w:val="009141EE"/>
    <w:rsid w:val="009143F7"/>
    <w:rsid w:val="00915F77"/>
    <w:rsid w:val="00916D87"/>
    <w:rsid w:val="009200E5"/>
    <w:rsid w:val="009211D6"/>
    <w:rsid w:val="0092166E"/>
    <w:rsid w:val="009223FB"/>
    <w:rsid w:val="009239EF"/>
    <w:rsid w:val="00924481"/>
    <w:rsid w:val="00925689"/>
    <w:rsid w:val="00926773"/>
    <w:rsid w:val="00926997"/>
    <w:rsid w:val="009317D4"/>
    <w:rsid w:val="0093188C"/>
    <w:rsid w:val="0093258A"/>
    <w:rsid w:val="009327BC"/>
    <w:rsid w:val="009328A8"/>
    <w:rsid w:val="00932A61"/>
    <w:rsid w:val="00934573"/>
    <w:rsid w:val="00934AF4"/>
    <w:rsid w:val="0093636A"/>
    <w:rsid w:val="00937ACC"/>
    <w:rsid w:val="00942FCC"/>
    <w:rsid w:val="009446C8"/>
    <w:rsid w:val="009462A6"/>
    <w:rsid w:val="009505BC"/>
    <w:rsid w:val="00962C67"/>
    <w:rsid w:val="0096332C"/>
    <w:rsid w:val="00964235"/>
    <w:rsid w:val="00967509"/>
    <w:rsid w:val="00971949"/>
    <w:rsid w:val="00972650"/>
    <w:rsid w:val="009759C9"/>
    <w:rsid w:val="009779D9"/>
    <w:rsid w:val="00980187"/>
    <w:rsid w:val="009805DD"/>
    <w:rsid w:val="009818B9"/>
    <w:rsid w:val="0098635F"/>
    <w:rsid w:val="00987CA6"/>
    <w:rsid w:val="00991266"/>
    <w:rsid w:val="00994253"/>
    <w:rsid w:val="0099470D"/>
    <w:rsid w:val="00994EB6"/>
    <w:rsid w:val="009A18A5"/>
    <w:rsid w:val="009A458B"/>
    <w:rsid w:val="009A48EA"/>
    <w:rsid w:val="009A710F"/>
    <w:rsid w:val="009B03F5"/>
    <w:rsid w:val="009B1065"/>
    <w:rsid w:val="009B1FB4"/>
    <w:rsid w:val="009B4991"/>
    <w:rsid w:val="009C0466"/>
    <w:rsid w:val="009C1D58"/>
    <w:rsid w:val="009C634C"/>
    <w:rsid w:val="009C7BED"/>
    <w:rsid w:val="009C7CC4"/>
    <w:rsid w:val="009D031F"/>
    <w:rsid w:val="009D08EB"/>
    <w:rsid w:val="009D1F11"/>
    <w:rsid w:val="009D2149"/>
    <w:rsid w:val="009D2438"/>
    <w:rsid w:val="009D6549"/>
    <w:rsid w:val="009E1436"/>
    <w:rsid w:val="009E2DE9"/>
    <w:rsid w:val="009E36E6"/>
    <w:rsid w:val="009E5E78"/>
    <w:rsid w:val="00A02143"/>
    <w:rsid w:val="00A02455"/>
    <w:rsid w:val="00A113BC"/>
    <w:rsid w:val="00A12287"/>
    <w:rsid w:val="00A12F64"/>
    <w:rsid w:val="00A14911"/>
    <w:rsid w:val="00A15C5D"/>
    <w:rsid w:val="00A17433"/>
    <w:rsid w:val="00A20CAE"/>
    <w:rsid w:val="00A218ED"/>
    <w:rsid w:val="00A234EA"/>
    <w:rsid w:val="00A255F2"/>
    <w:rsid w:val="00A276A0"/>
    <w:rsid w:val="00A317B6"/>
    <w:rsid w:val="00A33076"/>
    <w:rsid w:val="00A33E2C"/>
    <w:rsid w:val="00A370D7"/>
    <w:rsid w:val="00A37297"/>
    <w:rsid w:val="00A401E5"/>
    <w:rsid w:val="00A408C7"/>
    <w:rsid w:val="00A4259F"/>
    <w:rsid w:val="00A4376D"/>
    <w:rsid w:val="00A443CB"/>
    <w:rsid w:val="00A47E7F"/>
    <w:rsid w:val="00A50ADA"/>
    <w:rsid w:val="00A51AD4"/>
    <w:rsid w:val="00A5671C"/>
    <w:rsid w:val="00A57FCA"/>
    <w:rsid w:val="00A63DB5"/>
    <w:rsid w:val="00A66F46"/>
    <w:rsid w:val="00A670EB"/>
    <w:rsid w:val="00A71BB9"/>
    <w:rsid w:val="00A77836"/>
    <w:rsid w:val="00A77D85"/>
    <w:rsid w:val="00A80E5A"/>
    <w:rsid w:val="00A82689"/>
    <w:rsid w:val="00A847EE"/>
    <w:rsid w:val="00A85CEE"/>
    <w:rsid w:val="00A869C4"/>
    <w:rsid w:val="00A90986"/>
    <w:rsid w:val="00A915CF"/>
    <w:rsid w:val="00A92972"/>
    <w:rsid w:val="00A94170"/>
    <w:rsid w:val="00A95B17"/>
    <w:rsid w:val="00AA189F"/>
    <w:rsid w:val="00AA3B2B"/>
    <w:rsid w:val="00AA42A2"/>
    <w:rsid w:val="00AA6D10"/>
    <w:rsid w:val="00AB0C3A"/>
    <w:rsid w:val="00AB1B03"/>
    <w:rsid w:val="00AB1BD1"/>
    <w:rsid w:val="00AB3622"/>
    <w:rsid w:val="00AB3A01"/>
    <w:rsid w:val="00AB737F"/>
    <w:rsid w:val="00AC6AF0"/>
    <w:rsid w:val="00AC76CD"/>
    <w:rsid w:val="00AC7DCB"/>
    <w:rsid w:val="00AD474D"/>
    <w:rsid w:val="00AE2F73"/>
    <w:rsid w:val="00AE70A8"/>
    <w:rsid w:val="00AF6335"/>
    <w:rsid w:val="00AF793F"/>
    <w:rsid w:val="00B00CBF"/>
    <w:rsid w:val="00B106F4"/>
    <w:rsid w:val="00B11FC5"/>
    <w:rsid w:val="00B12748"/>
    <w:rsid w:val="00B13D1E"/>
    <w:rsid w:val="00B23DCD"/>
    <w:rsid w:val="00B2428A"/>
    <w:rsid w:val="00B259DE"/>
    <w:rsid w:val="00B26C34"/>
    <w:rsid w:val="00B30F19"/>
    <w:rsid w:val="00B31B2A"/>
    <w:rsid w:val="00B31C51"/>
    <w:rsid w:val="00B328AE"/>
    <w:rsid w:val="00B341C7"/>
    <w:rsid w:val="00B345FD"/>
    <w:rsid w:val="00B3529C"/>
    <w:rsid w:val="00B370A6"/>
    <w:rsid w:val="00B3719E"/>
    <w:rsid w:val="00B4062F"/>
    <w:rsid w:val="00B40738"/>
    <w:rsid w:val="00B40E7C"/>
    <w:rsid w:val="00B420D2"/>
    <w:rsid w:val="00B45B6E"/>
    <w:rsid w:val="00B50D2C"/>
    <w:rsid w:val="00B575F3"/>
    <w:rsid w:val="00B6203E"/>
    <w:rsid w:val="00B6262F"/>
    <w:rsid w:val="00B72C9F"/>
    <w:rsid w:val="00B755DD"/>
    <w:rsid w:val="00B77CED"/>
    <w:rsid w:val="00B77F31"/>
    <w:rsid w:val="00B80BC4"/>
    <w:rsid w:val="00B826D3"/>
    <w:rsid w:val="00B82E8C"/>
    <w:rsid w:val="00B90BCC"/>
    <w:rsid w:val="00B90FCF"/>
    <w:rsid w:val="00B92C09"/>
    <w:rsid w:val="00B93E12"/>
    <w:rsid w:val="00B94560"/>
    <w:rsid w:val="00B96C1C"/>
    <w:rsid w:val="00BB02A2"/>
    <w:rsid w:val="00BB4050"/>
    <w:rsid w:val="00BC3EC7"/>
    <w:rsid w:val="00BC62D7"/>
    <w:rsid w:val="00BC6301"/>
    <w:rsid w:val="00BC63DF"/>
    <w:rsid w:val="00BD0B53"/>
    <w:rsid w:val="00BD1291"/>
    <w:rsid w:val="00BD1700"/>
    <w:rsid w:val="00BD338E"/>
    <w:rsid w:val="00BD39E0"/>
    <w:rsid w:val="00BD4F23"/>
    <w:rsid w:val="00BE032D"/>
    <w:rsid w:val="00BE098E"/>
    <w:rsid w:val="00BE14FF"/>
    <w:rsid w:val="00BE17C8"/>
    <w:rsid w:val="00BE396A"/>
    <w:rsid w:val="00BE5A48"/>
    <w:rsid w:val="00BE5BB3"/>
    <w:rsid w:val="00BF0822"/>
    <w:rsid w:val="00BF1F86"/>
    <w:rsid w:val="00BF4ACF"/>
    <w:rsid w:val="00BF4E38"/>
    <w:rsid w:val="00BF5F3E"/>
    <w:rsid w:val="00C04D87"/>
    <w:rsid w:val="00C05D24"/>
    <w:rsid w:val="00C11ADD"/>
    <w:rsid w:val="00C139CC"/>
    <w:rsid w:val="00C15759"/>
    <w:rsid w:val="00C16F59"/>
    <w:rsid w:val="00C21301"/>
    <w:rsid w:val="00C2333E"/>
    <w:rsid w:val="00C24D77"/>
    <w:rsid w:val="00C254DC"/>
    <w:rsid w:val="00C2597F"/>
    <w:rsid w:val="00C25B8F"/>
    <w:rsid w:val="00C27DE4"/>
    <w:rsid w:val="00C333EA"/>
    <w:rsid w:val="00C33D78"/>
    <w:rsid w:val="00C34B0C"/>
    <w:rsid w:val="00C403EB"/>
    <w:rsid w:val="00C45DBE"/>
    <w:rsid w:val="00C53A0C"/>
    <w:rsid w:val="00C54F44"/>
    <w:rsid w:val="00C56C67"/>
    <w:rsid w:val="00C63476"/>
    <w:rsid w:val="00C63EBA"/>
    <w:rsid w:val="00C661F0"/>
    <w:rsid w:val="00C83C60"/>
    <w:rsid w:val="00C844CB"/>
    <w:rsid w:val="00C84E2F"/>
    <w:rsid w:val="00C86E86"/>
    <w:rsid w:val="00C90972"/>
    <w:rsid w:val="00C909D0"/>
    <w:rsid w:val="00C91113"/>
    <w:rsid w:val="00C93BB8"/>
    <w:rsid w:val="00C94676"/>
    <w:rsid w:val="00C963AB"/>
    <w:rsid w:val="00C96ADF"/>
    <w:rsid w:val="00C97BCC"/>
    <w:rsid w:val="00CA51AB"/>
    <w:rsid w:val="00CB18E9"/>
    <w:rsid w:val="00CB32D8"/>
    <w:rsid w:val="00CC0BB4"/>
    <w:rsid w:val="00CC71E4"/>
    <w:rsid w:val="00CC78F6"/>
    <w:rsid w:val="00CD1417"/>
    <w:rsid w:val="00CD43AD"/>
    <w:rsid w:val="00CD4737"/>
    <w:rsid w:val="00CD5B99"/>
    <w:rsid w:val="00CE1725"/>
    <w:rsid w:val="00CE3D61"/>
    <w:rsid w:val="00D004A9"/>
    <w:rsid w:val="00D005BD"/>
    <w:rsid w:val="00D01C78"/>
    <w:rsid w:val="00D025B6"/>
    <w:rsid w:val="00D026AA"/>
    <w:rsid w:val="00D02861"/>
    <w:rsid w:val="00D043B4"/>
    <w:rsid w:val="00D04598"/>
    <w:rsid w:val="00D066EC"/>
    <w:rsid w:val="00D0766D"/>
    <w:rsid w:val="00D11A5F"/>
    <w:rsid w:val="00D11EC0"/>
    <w:rsid w:val="00D1462A"/>
    <w:rsid w:val="00D23561"/>
    <w:rsid w:val="00D31CBA"/>
    <w:rsid w:val="00D32ACA"/>
    <w:rsid w:val="00D32D5D"/>
    <w:rsid w:val="00D35AF6"/>
    <w:rsid w:val="00D36052"/>
    <w:rsid w:val="00D376F2"/>
    <w:rsid w:val="00D40F5D"/>
    <w:rsid w:val="00D43710"/>
    <w:rsid w:val="00D44574"/>
    <w:rsid w:val="00D53FA9"/>
    <w:rsid w:val="00D54867"/>
    <w:rsid w:val="00D6078A"/>
    <w:rsid w:val="00D63BF8"/>
    <w:rsid w:val="00D64D93"/>
    <w:rsid w:val="00D678D8"/>
    <w:rsid w:val="00D71108"/>
    <w:rsid w:val="00D71137"/>
    <w:rsid w:val="00D77D17"/>
    <w:rsid w:val="00D900CC"/>
    <w:rsid w:val="00D9175A"/>
    <w:rsid w:val="00D92D57"/>
    <w:rsid w:val="00D97DCF"/>
    <w:rsid w:val="00DA103C"/>
    <w:rsid w:val="00DA2057"/>
    <w:rsid w:val="00DA3D16"/>
    <w:rsid w:val="00DA7120"/>
    <w:rsid w:val="00DB16FA"/>
    <w:rsid w:val="00DC00A2"/>
    <w:rsid w:val="00DC172B"/>
    <w:rsid w:val="00DC1FE9"/>
    <w:rsid w:val="00DC4B91"/>
    <w:rsid w:val="00DC7FD9"/>
    <w:rsid w:val="00DD0B5B"/>
    <w:rsid w:val="00DD6A16"/>
    <w:rsid w:val="00DE0DFC"/>
    <w:rsid w:val="00DE13B1"/>
    <w:rsid w:val="00DE2C9E"/>
    <w:rsid w:val="00DE5216"/>
    <w:rsid w:val="00DF6865"/>
    <w:rsid w:val="00DF6C13"/>
    <w:rsid w:val="00DF6DA9"/>
    <w:rsid w:val="00DF74F2"/>
    <w:rsid w:val="00E003E5"/>
    <w:rsid w:val="00E068D6"/>
    <w:rsid w:val="00E0793D"/>
    <w:rsid w:val="00E07A8C"/>
    <w:rsid w:val="00E15466"/>
    <w:rsid w:val="00E21138"/>
    <w:rsid w:val="00E25FB7"/>
    <w:rsid w:val="00E26ECF"/>
    <w:rsid w:val="00E27DAE"/>
    <w:rsid w:val="00E30AC7"/>
    <w:rsid w:val="00E31455"/>
    <w:rsid w:val="00E3220D"/>
    <w:rsid w:val="00E36590"/>
    <w:rsid w:val="00E36FCE"/>
    <w:rsid w:val="00E40377"/>
    <w:rsid w:val="00E40B6D"/>
    <w:rsid w:val="00E42CC1"/>
    <w:rsid w:val="00E44628"/>
    <w:rsid w:val="00E446F8"/>
    <w:rsid w:val="00E44778"/>
    <w:rsid w:val="00E4596E"/>
    <w:rsid w:val="00E46676"/>
    <w:rsid w:val="00E46DBA"/>
    <w:rsid w:val="00E47B33"/>
    <w:rsid w:val="00E50328"/>
    <w:rsid w:val="00E50BBE"/>
    <w:rsid w:val="00E52FC0"/>
    <w:rsid w:val="00E56283"/>
    <w:rsid w:val="00E577BD"/>
    <w:rsid w:val="00E62D0D"/>
    <w:rsid w:val="00E64356"/>
    <w:rsid w:val="00E6680B"/>
    <w:rsid w:val="00E70D39"/>
    <w:rsid w:val="00E7247B"/>
    <w:rsid w:val="00E7332B"/>
    <w:rsid w:val="00E73DAB"/>
    <w:rsid w:val="00E860BA"/>
    <w:rsid w:val="00E902BE"/>
    <w:rsid w:val="00E929B1"/>
    <w:rsid w:val="00E95810"/>
    <w:rsid w:val="00E960DC"/>
    <w:rsid w:val="00E9788D"/>
    <w:rsid w:val="00EA0544"/>
    <w:rsid w:val="00EA13B0"/>
    <w:rsid w:val="00EA45DA"/>
    <w:rsid w:val="00EB282E"/>
    <w:rsid w:val="00EB4F4F"/>
    <w:rsid w:val="00EB50FC"/>
    <w:rsid w:val="00EB5972"/>
    <w:rsid w:val="00EB7C6A"/>
    <w:rsid w:val="00EC04BB"/>
    <w:rsid w:val="00EC0648"/>
    <w:rsid w:val="00EC0C44"/>
    <w:rsid w:val="00EC1867"/>
    <w:rsid w:val="00EC1AB8"/>
    <w:rsid w:val="00EC7B3F"/>
    <w:rsid w:val="00ED073D"/>
    <w:rsid w:val="00ED3A59"/>
    <w:rsid w:val="00ED47CE"/>
    <w:rsid w:val="00EE14EB"/>
    <w:rsid w:val="00EE4FC8"/>
    <w:rsid w:val="00EF21FC"/>
    <w:rsid w:val="00EF2CD3"/>
    <w:rsid w:val="00EF549E"/>
    <w:rsid w:val="00EF55D7"/>
    <w:rsid w:val="00EF6BC1"/>
    <w:rsid w:val="00F00776"/>
    <w:rsid w:val="00F115A0"/>
    <w:rsid w:val="00F13956"/>
    <w:rsid w:val="00F15711"/>
    <w:rsid w:val="00F16A35"/>
    <w:rsid w:val="00F16C63"/>
    <w:rsid w:val="00F20E67"/>
    <w:rsid w:val="00F2211F"/>
    <w:rsid w:val="00F22708"/>
    <w:rsid w:val="00F276EF"/>
    <w:rsid w:val="00F3074A"/>
    <w:rsid w:val="00F31005"/>
    <w:rsid w:val="00F34559"/>
    <w:rsid w:val="00F45673"/>
    <w:rsid w:val="00F544C6"/>
    <w:rsid w:val="00F57D6E"/>
    <w:rsid w:val="00F60ECB"/>
    <w:rsid w:val="00F63654"/>
    <w:rsid w:val="00F66293"/>
    <w:rsid w:val="00F73250"/>
    <w:rsid w:val="00F73D90"/>
    <w:rsid w:val="00F75CFD"/>
    <w:rsid w:val="00F7614B"/>
    <w:rsid w:val="00F7702C"/>
    <w:rsid w:val="00F86E59"/>
    <w:rsid w:val="00F87D4A"/>
    <w:rsid w:val="00F928FC"/>
    <w:rsid w:val="00F93172"/>
    <w:rsid w:val="00F9406E"/>
    <w:rsid w:val="00F96E34"/>
    <w:rsid w:val="00FA0DC4"/>
    <w:rsid w:val="00FA2C9B"/>
    <w:rsid w:val="00FA6161"/>
    <w:rsid w:val="00FA6C85"/>
    <w:rsid w:val="00FB0B72"/>
    <w:rsid w:val="00FB4ACA"/>
    <w:rsid w:val="00FB55A0"/>
    <w:rsid w:val="00FC2E04"/>
    <w:rsid w:val="00FC34E1"/>
    <w:rsid w:val="00FC4445"/>
    <w:rsid w:val="00FC6263"/>
    <w:rsid w:val="00FC6402"/>
    <w:rsid w:val="00FC6B71"/>
    <w:rsid w:val="00FC7D74"/>
    <w:rsid w:val="00FD261E"/>
    <w:rsid w:val="00FD52DC"/>
    <w:rsid w:val="00FD59F8"/>
    <w:rsid w:val="00FD6420"/>
    <w:rsid w:val="00FD7847"/>
    <w:rsid w:val="00FE2365"/>
    <w:rsid w:val="00FE7905"/>
    <w:rsid w:val="00FE7E5F"/>
    <w:rsid w:val="00FF09EC"/>
    <w:rsid w:val="00FF1A9F"/>
    <w:rsid w:val="00FF213B"/>
    <w:rsid w:val="00FF3FA4"/>
    <w:rsid w:val="00FF5F2D"/>
    <w:rsid w:val="00FF61D9"/>
    <w:rsid w:val="00FF7D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4414"/>
  <w15:docId w15:val="{B26CB139-C9FE-4A4C-9141-2C81F7C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lsdException w:name="List Bullet" w:semiHidden="1" w:unhideWhenUsed="1"/>
    <w:lsdException w:name="List Number" w:semiHidden="1" w:unhideWhenUsed="1"/>
    <w:lsdException w:name="List 2" w:semiHidden="1" w:uiPriority="99"/>
    <w:lsdException w:name="List 3" w:semiHidden="1"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lsdException w:name="Message Header" w:semiHidden="1" w:uiPriority="99"/>
    <w:lsdException w:name="Subtitle" w:semiHidden="1" w:uiPriority="99" w:qFormat="1"/>
    <w:lsdException w:name="Salutation" w:semiHidden="1"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5689"/>
    <w:rPr>
      <w:rFonts w:ascii="Arial" w:hAnsi="Arial"/>
      <w:sz w:val="22"/>
      <w:lang w:val="en-AU" w:eastAsia="en-US"/>
    </w:rPr>
  </w:style>
  <w:style w:type="paragraph" w:styleId="Heading1">
    <w:name w:val="heading 1"/>
    <w:basedOn w:val="Normal"/>
    <w:next w:val="Normal"/>
    <w:link w:val="Heading1Char"/>
    <w:uiPriority w:val="99"/>
    <w:semiHidden/>
    <w:qFormat/>
    <w:rsid w:val="007B2ACB"/>
    <w:pPr>
      <w:keepNext/>
      <w:outlineLvl w:val="0"/>
    </w:pPr>
    <w:rPr>
      <w:b/>
      <w:bCs/>
      <w:color w:val="000000"/>
    </w:rPr>
  </w:style>
  <w:style w:type="paragraph" w:styleId="Heading2">
    <w:name w:val="heading 2"/>
    <w:basedOn w:val="Normal"/>
    <w:next w:val="Normal"/>
    <w:link w:val="Heading2Char"/>
    <w:unhideWhenUsed/>
    <w:qFormat/>
    <w:rsid w:val="006D26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semiHidden/>
    <w:pPr>
      <w:tabs>
        <w:tab w:val="center" w:pos="4320"/>
        <w:tab w:val="right" w:pos="8640"/>
      </w:tabs>
    </w:pPr>
  </w:style>
  <w:style w:type="paragraph" w:styleId="Footer">
    <w:name w:val="footer"/>
    <w:basedOn w:val="Normal"/>
    <w:link w:val="FooterChar2"/>
    <w:uiPriority w:val="99"/>
    <w:semiHidden/>
    <w:pPr>
      <w:tabs>
        <w:tab w:val="center" w:pos="4320"/>
        <w:tab w:val="right" w:pos="8640"/>
      </w:tabs>
    </w:pPr>
  </w:style>
  <w:style w:type="paragraph" w:styleId="BodyText">
    <w:name w:val="Body Text"/>
    <w:basedOn w:val="Normal"/>
    <w:link w:val="BodyTextChar"/>
    <w:uiPriority w:val="99"/>
    <w:semiHidden/>
    <w:rsid w:val="007B2ACB"/>
    <w:rPr>
      <w:bCs/>
      <w:color w:val="000000"/>
    </w:rPr>
  </w:style>
  <w:style w:type="paragraph" w:styleId="BodyTextIndent2">
    <w:name w:val="Body Text Indent 2"/>
    <w:basedOn w:val="Normal"/>
    <w:link w:val="BodyTextIndent2Char"/>
    <w:uiPriority w:val="99"/>
    <w:semiHidden/>
    <w:rsid w:val="007B2ACB"/>
    <w:pPr>
      <w:ind w:firstLine="720"/>
    </w:pPr>
  </w:style>
  <w:style w:type="paragraph" w:styleId="PlainText">
    <w:name w:val="Plain Text"/>
    <w:basedOn w:val="Normal"/>
    <w:link w:val="PlainTextChar"/>
    <w:uiPriority w:val="99"/>
    <w:semiHidden/>
    <w:rsid w:val="007B2ACB"/>
    <w:rPr>
      <w:rFonts w:ascii="Courier New" w:hAnsi="Courier New"/>
      <w:sz w:val="20"/>
    </w:rPr>
  </w:style>
  <w:style w:type="paragraph" w:styleId="BodyTextIndent3">
    <w:name w:val="Body Text Indent 3"/>
    <w:basedOn w:val="Normal"/>
    <w:link w:val="BodyTextIndent3Char"/>
    <w:uiPriority w:val="99"/>
    <w:semiHidden/>
    <w:rsid w:val="007B2ACB"/>
    <w:pPr>
      <w:ind w:left="1440" w:hanging="447"/>
    </w:pPr>
    <w:rPr>
      <w:color w:val="000000"/>
    </w:rPr>
  </w:style>
  <w:style w:type="paragraph" w:styleId="BalloonText">
    <w:name w:val="Balloon Text"/>
    <w:basedOn w:val="Normal"/>
    <w:link w:val="BalloonTextChar"/>
    <w:semiHidden/>
    <w:rsid w:val="00EF6BC1"/>
    <w:rPr>
      <w:rFonts w:ascii="Tahoma" w:hAnsi="Tahoma" w:cs="Tahoma"/>
      <w:sz w:val="16"/>
      <w:szCs w:val="16"/>
    </w:rPr>
  </w:style>
  <w:style w:type="character" w:customStyle="1" w:styleId="HeaderChar2">
    <w:name w:val="Header Char2"/>
    <w:link w:val="Header"/>
    <w:uiPriority w:val="99"/>
    <w:semiHidden/>
    <w:rsid w:val="00925689"/>
    <w:rPr>
      <w:rFonts w:ascii="Arial" w:hAnsi="Arial"/>
      <w:sz w:val="24"/>
      <w:lang w:val="en-AU" w:eastAsia="en-US"/>
    </w:rPr>
  </w:style>
  <w:style w:type="character" w:customStyle="1" w:styleId="FooterChar2">
    <w:name w:val="Footer Char2"/>
    <w:link w:val="Footer"/>
    <w:uiPriority w:val="99"/>
    <w:semiHidden/>
    <w:rsid w:val="00925689"/>
    <w:rPr>
      <w:rFonts w:ascii="Arial" w:hAnsi="Arial"/>
      <w:sz w:val="24"/>
      <w:lang w:val="en-AU" w:eastAsia="en-US"/>
    </w:rPr>
  </w:style>
  <w:style w:type="paragraph" w:styleId="BodyText2">
    <w:name w:val="Body Text 2"/>
    <w:basedOn w:val="Normal"/>
    <w:link w:val="BodyText2Char2"/>
    <w:uiPriority w:val="99"/>
    <w:semiHidden/>
    <w:rsid w:val="00FC34E1"/>
    <w:pPr>
      <w:tabs>
        <w:tab w:val="left" w:pos="360"/>
        <w:tab w:val="left" w:pos="1170"/>
        <w:tab w:val="center" w:pos="5580"/>
        <w:tab w:val="right" w:pos="10890"/>
      </w:tabs>
      <w:jc w:val="center"/>
    </w:pPr>
    <w:rPr>
      <w:rFonts w:ascii="Antique Olive" w:hAnsi="Antique Olive"/>
      <w:b/>
      <w:caps/>
      <w:sz w:val="32"/>
    </w:rPr>
  </w:style>
  <w:style w:type="character" w:customStyle="1" w:styleId="BodyText2Char2">
    <w:name w:val="Body Text 2 Char2"/>
    <w:link w:val="BodyText2"/>
    <w:uiPriority w:val="99"/>
    <w:semiHidden/>
    <w:rsid w:val="00925689"/>
    <w:rPr>
      <w:rFonts w:ascii="Antique Olive" w:hAnsi="Antique Olive"/>
      <w:b/>
      <w:caps/>
      <w:sz w:val="32"/>
      <w:lang w:val="en-AU" w:eastAsia="en-US"/>
    </w:rPr>
  </w:style>
  <w:style w:type="paragraph" w:styleId="BodyText3">
    <w:name w:val="Body Text 3"/>
    <w:basedOn w:val="Normal"/>
    <w:link w:val="BodyText3Char2"/>
    <w:uiPriority w:val="99"/>
    <w:semiHidden/>
    <w:rsid w:val="00FC34E1"/>
    <w:pPr>
      <w:spacing w:after="80"/>
    </w:pPr>
    <w:rPr>
      <w:rFonts w:ascii="Times New Roman" w:hAnsi="Times New Roman"/>
      <w:sz w:val="20"/>
    </w:rPr>
  </w:style>
  <w:style w:type="character" w:customStyle="1" w:styleId="BodyText3Char2">
    <w:name w:val="Body Text 3 Char2"/>
    <w:link w:val="BodyText3"/>
    <w:uiPriority w:val="99"/>
    <w:semiHidden/>
    <w:rsid w:val="00925689"/>
    <w:rPr>
      <w:lang w:val="en-AU" w:eastAsia="en-US"/>
    </w:rPr>
  </w:style>
  <w:style w:type="character" w:customStyle="1" w:styleId="Heading1Char">
    <w:name w:val="Heading 1 Char"/>
    <w:link w:val="Heading1"/>
    <w:uiPriority w:val="99"/>
    <w:semiHidden/>
    <w:locked/>
    <w:rsid w:val="00925689"/>
    <w:rPr>
      <w:rFonts w:ascii="Arial" w:hAnsi="Arial"/>
      <w:b/>
      <w:bCs/>
      <w:color w:val="000000"/>
      <w:sz w:val="24"/>
      <w:lang w:val="en-AU" w:eastAsia="en-US"/>
    </w:rPr>
  </w:style>
  <w:style w:type="character" w:customStyle="1" w:styleId="HeaderChar">
    <w:name w:val="Header Char"/>
    <w:uiPriority w:val="99"/>
    <w:semiHidden/>
    <w:locked/>
    <w:rsid w:val="00C15759"/>
    <w:rPr>
      <w:rFonts w:ascii="Arial" w:hAnsi="Arial"/>
      <w:sz w:val="24"/>
      <w:lang w:eastAsia="en-US" w:bidi="ar-SA"/>
    </w:rPr>
  </w:style>
  <w:style w:type="character" w:customStyle="1" w:styleId="FooterChar">
    <w:name w:val="Footer Char"/>
    <w:uiPriority w:val="99"/>
    <w:semiHidden/>
    <w:locked/>
    <w:rsid w:val="00C15759"/>
    <w:rPr>
      <w:rFonts w:ascii="Arial" w:hAnsi="Arial"/>
      <w:sz w:val="24"/>
      <w:lang w:eastAsia="en-US" w:bidi="ar-SA"/>
    </w:rPr>
  </w:style>
  <w:style w:type="character" w:customStyle="1" w:styleId="BodyTextChar">
    <w:name w:val="Body Text Char"/>
    <w:link w:val="BodyText"/>
    <w:uiPriority w:val="99"/>
    <w:locked/>
    <w:rsid w:val="00925689"/>
    <w:rPr>
      <w:rFonts w:ascii="Arial" w:hAnsi="Arial"/>
      <w:bCs/>
      <w:color w:val="000000"/>
      <w:sz w:val="24"/>
      <w:lang w:val="en-AU" w:eastAsia="en-US"/>
    </w:rPr>
  </w:style>
  <w:style w:type="character" w:customStyle="1" w:styleId="BodyText2Char">
    <w:name w:val="Body Text 2 Char"/>
    <w:uiPriority w:val="99"/>
    <w:semiHidden/>
    <w:locked/>
    <w:rsid w:val="00C15759"/>
    <w:rPr>
      <w:rFonts w:ascii="Antique Olive" w:hAnsi="Antique Olive"/>
      <w:b/>
      <w:caps/>
      <w:sz w:val="32"/>
      <w:lang w:eastAsia="en-US" w:bidi="ar-SA"/>
    </w:rPr>
  </w:style>
  <w:style w:type="character" w:customStyle="1" w:styleId="BodyText3Char">
    <w:name w:val="Body Text 3 Char"/>
    <w:uiPriority w:val="99"/>
    <w:semiHidden/>
    <w:locked/>
    <w:rsid w:val="00C15759"/>
    <w:rPr>
      <w:lang w:eastAsia="en-US" w:bidi="ar-SA"/>
    </w:rPr>
  </w:style>
  <w:style w:type="character" w:customStyle="1" w:styleId="BodyTextIndent2Char">
    <w:name w:val="Body Text Indent 2 Char"/>
    <w:link w:val="BodyTextIndent2"/>
    <w:uiPriority w:val="99"/>
    <w:semiHidden/>
    <w:locked/>
    <w:rsid w:val="00925689"/>
    <w:rPr>
      <w:rFonts w:ascii="Arial" w:hAnsi="Arial"/>
      <w:sz w:val="22"/>
      <w:lang w:val="en-AU" w:eastAsia="en-US"/>
    </w:rPr>
  </w:style>
  <w:style w:type="character" w:customStyle="1" w:styleId="BodyTextIndent3Char">
    <w:name w:val="Body Text Indent 3 Char"/>
    <w:link w:val="BodyTextIndent3"/>
    <w:locked/>
    <w:rsid w:val="00925689"/>
    <w:rPr>
      <w:rFonts w:ascii="Arial" w:hAnsi="Arial"/>
      <w:color w:val="000000"/>
      <w:sz w:val="24"/>
      <w:lang w:val="en-AU" w:eastAsia="en-US"/>
    </w:rPr>
  </w:style>
  <w:style w:type="character" w:customStyle="1" w:styleId="PlainTextChar">
    <w:name w:val="Plain Text Char"/>
    <w:link w:val="PlainText"/>
    <w:uiPriority w:val="99"/>
    <w:semiHidden/>
    <w:locked/>
    <w:rsid w:val="00925689"/>
    <w:rPr>
      <w:rFonts w:ascii="Courier New" w:hAnsi="Courier New"/>
      <w:lang w:val="en-AU" w:eastAsia="en-US"/>
    </w:rPr>
  </w:style>
  <w:style w:type="character" w:customStyle="1" w:styleId="BalloonTextChar">
    <w:name w:val="Balloon Text Char"/>
    <w:link w:val="BalloonText"/>
    <w:semiHidden/>
    <w:locked/>
    <w:rsid w:val="00C15759"/>
    <w:rPr>
      <w:rFonts w:ascii="Tahoma" w:hAnsi="Tahoma" w:cs="Tahoma"/>
      <w:sz w:val="16"/>
      <w:szCs w:val="16"/>
      <w:lang w:val="en-AU" w:eastAsia="en-US" w:bidi="ar-SA"/>
    </w:rPr>
  </w:style>
  <w:style w:type="character" w:customStyle="1" w:styleId="HeaderChar1">
    <w:name w:val="Header Char1"/>
    <w:uiPriority w:val="99"/>
    <w:semiHidden/>
    <w:locked/>
    <w:rsid w:val="009223FB"/>
    <w:rPr>
      <w:rFonts w:ascii="Arial" w:hAnsi="Arial" w:cs="Arial" w:hint="default"/>
      <w:sz w:val="24"/>
      <w:lang w:eastAsia="en-US"/>
    </w:rPr>
  </w:style>
  <w:style w:type="character" w:customStyle="1" w:styleId="FooterChar1">
    <w:name w:val="Footer Char1"/>
    <w:uiPriority w:val="99"/>
    <w:semiHidden/>
    <w:locked/>
    <w:rsid w:val="009223FB"/>
    <w:rPr>
      <w:rFonts w:ascii="Arial" w:hAnsi="Arial" w:cs="Arial" w:hint="default"/>
      <w:sz w:val="24"/>
      <w:lang w:eastAsia="en-US"/>
    </w:rPr>
  </w:style>
  <w:style w:type="character" w:customStyle="1" w:styleId="BodyText2Char1">
    <w:name w:val="Body Text 2 Char1"/>
    <w:uiPriority w:val="99"/>
    <w:semiHidden/>
    <w:locked/>
    <w:rsid w:val="009223FB"/>
    <w:rPr>
      <w:rFonts w:ascii="Antique Olive" w:hAnsi="Antique Olive" w:hint="default"/>
      <w:b/>
      <w:bCs w:val="0"/>
      <w:caps/>
      <w:sz w:val="32"/>
      <w:lang w:eastAsia="en-US"/>
    </w:rPr>
  </w:style>
  <w:style w:type="character" w:customStyle="1" w:styleId="BodyText3Char1">
    <w:name w:val="Body Text 3 Char1"/>
    <w:uiPriority w:val="99"/>
    <w:semiHidden/>
    <w:locked/>
    <w:rsid w:val="009223FB"/>
    <w:rPr>
      <w:lang w:eastAsia="en-US"/>
    </w:rPr>
  </w:style>
  <w:style w:type="paragraph" w:customStyle="1" w:styleId="DocCoverTitleStyle">
    <w:name w:val="Doc CoverTitle Style"/>
    <w:basedOn w:val="Normal"/>
    <w:next w:val="Normal"/>
    <w:uiPriority w:val="99"/>
    <w:semiHidden/>
    <w:rsid w:val="00B106F4"/>
    <w:pPr>
      <w:pBdr>
        <w:top w:val="single" w:sz="4" w:space="1" w:color="auto"/>
        <w:bottom w:val="single" w:sz="4" w:space="1" w:color="auto"/>
      </w:pBdr>
      <w:jc w:val="center"/>
    </w:pPr>
    <w:rPr>
      <w:rFonts w:cs="Arial"/>
      <w:b/>
      <w:bCs/>
      <w:caps/>
      <w:sz w:val="36"/>
      <w:szCs w:val="36"/>
    </w:rPr>
  </w:style>
  <w:style w:type="paragraph" w:customStyle="1" w:styleId="Newheadings">
    <w:name w:val="New headings"/>
    <w:basedOn w:val="Heading1"/>
    <w:link w:val="NewheadingsChar"/>
    <w:uiPriority w:val="99"/>
    <w:semiHidden/>
    <w:qFormat/>
    <w:rsid w:val="00801581"/>
    <w:pPr>
      <w:numPr>
        <w:numId w:val="1"/>
      </w:numPr>
      <w:jc w:val="both"/>
    </w:pPr>
    <w:rPr>
      <w:bCs w:val="0"/>
      <w:color w:val="auto"/>
      <w:kern w:val="28"/>
      <w:szCs w:val="36"/>
      <w:lang w:val="x-none"/>
    </w:rPr>
  </w:style>
  <w:style w:type="character" w:customStyle="1" w:styleId="NewheadingsChar">
    <w:name w:val="New headings Char"/>
    <w:link w:val="Newheadings"/>
    <w:uiPriority w:val="99"/>
    <w:semiHidden/>
    <w:locked/>
    <w:rsid w:val="00925689"/>
    <w:rPr>
      <w:rFonts w:ascii="Arial" w:hAnsi="Arial"/>
      <w:b/>
      <w:kern w:val="28"/>
      <w:sz w:val="22"/>
      <w:szCs w:val="36"/>
      <w:lang w:val="x-none" w:eastAsia="en-US"/>
    </w:rPr>
  </w:style>
  <w:style w:type="character" w:styleId="Hyperlink">
    <w:name w:val="Hyperlink"/>
    <w:uiPriority w:val="99"/>
    <w:rsid w:val="00B106F4"/>
    <w:rPr>
      <w:color w:val="0000FF"/>
      <w:u w:val="single"/>
    </w:rPr>
  </w:style>
  <w:style w:type="paragraph" w:styleId="TOC1">
    <w:name w:val="toc 1"/>
    <w:basedOn w:val="Normal"/>
    <w:next w:val="Normal"/>
    <w:autoRedefine/>
    <w:uiPriority w:val="39"/>
    <w:rsid w:val="00A234EA"/>
    <w:pPr>
      <w:tabs>
        <w:tab w:val="left" w:pos="567"/>
        <w:tab w:val="right" w:leader="dot" w:pos="8505"/>
      </w:tabs>
      <w:spacing w:before="60" w:after="60"/>
      <w:ind w:left="567" w:hanging="567"/>
    </w:pPr>
  </w:style>
  <w:style w:type="paragraph" w:customStyle="1" w:styleId="Execpage">
    <w:name w:val="Exec page"/>
    <w:basedOn w:val="Heading1"/>
    <w:link w:val="ExecpageChar"/>
    <w:uiPriority w:val="8"/>
    <w:qFormat/>
    <w:rsid w:val="00925689"/>
    <w:pPr>
      <w:spacing w:after="240"/>
      <w:jc w:val="both"/>
    </w:pPr>
    <w:rPr>
      <w:bCs w:val="0"/>
      <w:color w:val="auto"/>
      <w:kern w:val="28"/>
      <w:szCs w:val="22"/>
      <w:lang w:eastAsia="en-AU"/>
    </w:rPr>
  </w:style>
  <w:style w:type="paragraph" w:customStyle="1" w:styleId="Schedule">
    <w:name w:val="Schedule"/>
    <w:basedOn w:val="Heading1"/>
    <w:uiPriority w:val="7"/>
    <w:qFormat/>
    <w:rsid w:val="00925689"/>
    <w:pPr>
      <w:keepNext w:val="0"/>
      <w:spacing w:after="240"/>
      <w:ind w:left="851" w:hanging="851"/>
      <w:jc w:val="center"/>
    </w:pPr>
    <w:rPr>
      <w:bCs w:val="0"/>
      <w:color w:val="auto"/>
      <w:kern w:val="28"/>
      <w:szCs w:val="24"/>
      <w:lang w:eastAsia="en-AU"/>
    </w:rPr>
  </w:style>
  <w:style w:type="paragraph" w:styleId="ListParagraph">
    <w:name w:val="List Paragraph"/>
    <w:basedOn w:val="Normal"/>
    <w:uiPriority w:val="34"/>
    <w:qFormat/>
    <w:rsid w:val="0084406F"/>
    <w:pPr>
      <w:ind w:left="720"/>
      <w:contextualSpacing/>
    </w:pPr>
  </w:style>
  <w:style w:type="paragraph" w:customStyle="1" w:styleId="CoverTitleStyle">
    <w:name w:val="CoverTitle Style"/>
    <w:basedOn w:val="Normal"/>
    <w:next w:val="Normal"/>
    <w:qFormat/>
    <w:rsid w:val="00925689"/>
    <w:pPr>
      <w:pBdr>
        <w:top w:val="single" w:sz="4" w:space="1" w:color="auto"/>
        <w:bottom w:val="single" w:sz="4" w:space="1" w:color="auto"/>
      </w:pBdr>
      <w:jc w:val="center"/>
    </w:pPr>
    <w:rPr>
      <w:rFonts w:cs="Arial"/>
      <w:b/>
      <w:bCs/>
      <w:caps/>
      <w:sz w:val="36"/>
      <w:szCs w:val="36"/>
      <w:lang w:eastAsia="en-AU"/>
    </w:rPr>
  </w:style>
  <w:style w:type="character" w:customStyle="1" w:styleId="ExecpageChar">
    <w:name w:val="Exec page Char"/>
    <w:basedOn w:val="DefaultParagraphFont"/>
    <w:link w:val="Execpage"/>
    <w:uiPriority w:val="8"/>
    <w:locked/>
    <w:rsid w:val="00925689"/>
    <w:rPr>
      <w:rFonts w:ascii="Arial" w:hAnsi="Arial"/>
      <w:b/>
      <w:kern w:val="28"/>
      <w:sz w:val="22"/>
      <w:szCs w:val="22"/>
      <w:lang w:val="en-AU" w:eastAsia="en-AU"/>
    </w:rPr>
  </w:style>
  <w:style w:type="paragraph" w:customStyle="1" w:styleId="Heading">
    <w:name w:val="Heading"/>
    <w:basedOn w:val="Heading1"/>
    <w:link w:val="HeadingChar"/>
    <w:uiPriority w:val="3"/>
    <w:qFormat/>
    <w:rsid w:val="00925689"/>
    <w:pPr>
      <w:numPr>
        <w:numId w:val="2"/>
      </w:numPr>
      <w:pBdr>
        <w:bottom w:val="single" w:sz="4" w:space="1" w:color="auto"/>
      </w:pBdr>
      <w:spacing w:before="120" w:after="120"/>
      <w:jc w:val="both"/>
    </w:pPr>
    <w:rPr>
      <w:bCs w:val="0"/>
      <w:color w:val="auto"/>
      <w:kern w:val="28"/>
      <w:szCs w:val="36"/>
      <w:lang w:val="x-none" w:eastAsia="en-AU"/>
    </w:rPr>
  </w:style>
  <w:style w:type="character" w:customStyle="1" w:styleId="HeadingChar">
    <w:name w:val="Heading Char"/>
    <w:link w:val="Heading"/>
    <w:uiPriority w:val="3"/>
    <w:locked/>
    <w:rsid w:val="00925689"/>
    <w:rPr>
      <w:rFonts w:ascii="Arial" w:hAnsi="Arial"/>
      <w:b/>
      <w:kern w:val="28"/>
      <w:sz w:val="22"/>
      <w:szCs w:val="36"/>
      <w:lang w:val="x-none" w:eastAsia="en-AU"/>
    </w:rPr>
  </w:style>
  <w:style w:type="paragraph" w:customStyle="1" w:styleId="Lista">
    <w:name w:val="List (a)"/>
    <w:basedOn w:val="Normal"/>
    <w:link w:val="ListaChar"/>
    <w:uiPriority w:val="4"/>
    <w:qFormat/>
    <w:rsid w:val="00925689"/>
    <w:pPr>
      <w:numPr>
        <w:ilvl w:val="1"/>
        <w:numId w:val="35"/>
      </w:numPr>
      <w:spacing w:before="120" w:after="120"/>
      <w:jc w:val="both"/>
    </w:pPr>
    <w:rPr>
      <w:rFonts w:cs="Arial"/>
      <w:szCs w:val="22"/>
      <w:lang w:eastAsia="en-AU"/>
    </w:rPr>
  </w:style>
  <w:style w:type="character" w:customStyle="1" w:styleId="ListaChar">
    <w:name w:val="List (a) Char"/>
    <w:basedOn w:val="DefaultParagraphFont"/>
    <w:link w:val="Lista"/>
    <w:uiPriority w:val="4"/>
    <w:rsid w:val="00925689"/>
    <w:rPr>
      <w:rFonts w:ascii="Arial" w:hAnsi="Arial" w:cs="Arial"/>
      <w:sz w:val="22"/>
      <w:szCs w:val="22"/>
      <w:lang w:val="en-AU" w:eastAsia="en-AU"/>
    </w:rPr>
  </w:style>
  <w:style w:type="paragraph" w:customStyle="1" w:styleId="Listi">
    <w:name w:val="List (i)"/>
    <w:basedOn w:val="Lista"/>
    <w:link w:val="ListiChar"/>
    <w:uiPriority w:val="5"/>
    <w:qFormat/>
    <w:rsid w:val="00925689"/>
    <w:pPr>
      <w:numPr>
        <w:ilvl w:val="2"/>
      </w:numPr>
    </w:pPr>
  </w:style>
  <w:style w:type="character" w:customStyle="1" w:styleId="ListiChar">
    <w:name w:val="List (i) Char"/>
    <w:basedOn w:val="ListaChar"/>
    <w:link w:val="Listi"/>
    <w:uiPriority w:val="5"/>
    <w:rsid w:val="00925689"/>
    <w:rPr>
      <w:rFonts w:ascii="Arial" w:hAnsi="Arial" w:cs="Arial"/>
      <w:sz w:val="22"/>
      <w:szCs w:val="22"/>
      <w:lang w:val="en-AU" w:eastAsia="en-AU"/>
    </w:rPr>
  </w:style>
  <w:style w:type="paragraph" w:customStyle="1" w:styleId="Paragraph">
    <w:name w:val="Paragraph"/>
    <w:basedOn w:val="Normal"/>
    <w:link w:val="ParagraphChar"/>
    <w:uiPriority w:val="6"/>
    <w:qFormat/>
    <w:rsid w:val="00925689"/>
    <w:pPr>
      <w:spacing w:before="120" w:after="120"/>
      <w:ind w:left="567"/>
      <w:jc w:val="both"/>
    </w:pPr>
    <w:rPr>
      <w:szCs w:val="22"/>
      <w:lang w:eastAsia="en-AU"/>
    </w:rPr>
  </w:style>
  <w:style w:type="character" w:customStyle="1" w:styleId="ParagraphChar">
    <w:name w:val="Paragraph Char"/>
    <w:basedOn w:val="DefaultParagraphFont"/>
    <w:link w:val="Paragraph"/>
    <w:uiPriority w:val="6"/>
    <w:rsid w:val="00925689"/>
    <w:rPr>
      <w:rFonts w:ascii="Arial" w:hAnsi="Arial"/>
      <w:sz w:val="22"/>
      <w:szCs w:val="22"/>
      <w:lang w:val="en-AU" w:eastAsia="en-AU"/>
    </w:rPr>
  </w:style>
  <w:style w:type="paragraph" w:customStyle="1" w:styleId="Recitalitem">
    <w:name w:val="Recital item"/>
    <w:basedOn w:val="Normal"/>
    <w:link w:val="RecitalitemChar"/>
    <w:uiPriority w:val="2"/>
    <w:qFormat/>
    <w:rsid w:val="00925689"/>
    <w:pPr>
      <w:numPr>
        <w:numId w:val="4"/>
      </w:numPr>
      <w:spacing w:before="120" w:after="120"/>
      <w:jc w:val="both"/>
    </w:pPr>
    <w:rPr>
      <w:rFonts w:cs="Arial"/>
      <w:color w:val="000000"/>
      <w:szCs w:val="22"/>
      <w:lang w:eastAsia="en-AU"/>
    </w:rPr>
  </w:style>
  <w:style w:type="character" w:customStyle="1" w:styleId="RecitalitemChar">
    <w:name w:val="Recital item Char"/>
    <w:basedOn w:val="DefaultParagraphFont"/>
    <w:link w:val="Recitalitem"/>
    <w:uiPriority w:val="2"/>
    <w:rsid w:val="00925689"/>
    <w:rPr>
      <w:rFonts w:ascii="Arial" w:hAnsi="Arial" w:cs="Arial"/>
      <w:color w:val="000000"/>
      <w:sz w:val="22"/>
      <w:szCs w:val="22"/>
      <w:lang w:val="en-AU" w:eastAsia="en-AU"/>
    </w:rPr>
  </w:style>
  <w:style w:type="table" w:styleId="TableGrid">
    <w:name w:val="Table Grid"/>
    <w:basedOn w:val="TableNormal"/>
    <w:uiPriority w:val="59"/>
    <w:rsid w:val="00925689"/>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54A2"/>
    <w:rPr>
      <w:color w:val="605E5C"/>
      <w:shd w:val="clear" w:color="auto" w:fill="E1DFDD"/>
    </w:rPr>
  </w:style>
  <w:style w:type="character" w:styleId="CommentReference">
    <w:name w:val="annotation reference"/>
    <w:basedOn w:val="DefaultParagraphFont"/>
    <w:semiHidden/>
    <w:unhideWhenUsed/>
    <w:rsid w:val="004E7C48"/>
    <w:rPr>
      <w:sz w:val="16"/>
      <w:szCs w:val="16"/>
    </w:rPr>
  </w:style>
  <w:style w:type="paragraph" w:styleId="CommentText">
    <w:name w:val="annotation text"/>
    <w:basedOn w:val="Normal"/>
    <w:link w:val="CommentTextChar"/>
    <w:semiHidden/>
    <w:unhideWhenUsed/>
    <w:rsid w:val="004E7C48"/>
    <w:rPr>
      <w:sz w:val="20"/>
    </w:rPr>
  </w:style>
  <w:style w:type="character" w:customStyle="1" w:styleId="CommentTextChar">
    <w:name w:val="Comment Text Char"/>
    <w:basedOn w:val="DefaultParagraphFont"/>
    <w:link w:val="CommentText"/>
    <w:semiHidden/>
    <w:rsid w:val="004E7C48"/>
    <w:rPr>
      <w:rFonts w:ascii="Arial" w:hAnsi="Arial"/>
      <w:lang w:val="en-AU" w:eastAsia="en-US"/>
    </w:rPr>
  </w:style>
  <w:style w:type="paragraph" w:styleId="CommentSubject">
    <w:name w:val="annotation subject"/>
    <w:basedOn w:val="CommentText"/>
    <w:next w:val="CommentText"/>
    <w:link w:val="CommentSubjectChar"/>
    <w:semiHidden/>
    <w:unhideWhenUsed/>
    <w:rsid w:val="004E7C48"/>
    <w:rPr>
      <w:b/>
      <w:bCs/>
    </w:rPr>
  </w:style>
  <w:style w:type="character" w:customStyle="1" w:styleId="CommentSubjectChar">
    <w:name w:val="Comment Subject Char"/>
    <w:basedOn w:val="CommentTextChar"/>
    <w:link w:val="CommentSubject"/>
    <w:semiHidden/>
    <w:rsid w:val="004E7C48"/>
    <w:rPr>
      <w:rFonts w:ascii="Arial" w:hAnsi="Arial"/>
      <w:b/>
      <w:bCs/>
      <w:lang w:val="en-AU" w:eastAsia="en-US"/>
    </w:rPr>
  </w:style>
  <w:style w:type="character" w:customStyle="1" w:styleId="Heading2Char">
    <w:name w:val="Heading 2 Char"/>
    <w:basedOn w:val="DefaultParagraphFont"/>
    <w:link w:val="Heading2"/>
    <w:rsid w:val="006D2643"/>
    <w:rPr>
      <w:rFonts w:asciiTheme="majorHAnsi" w:eastAsiaTheme="majorEastAsia" w:hAnsiTheme="majorHAnsi" w:cstheme="majorBidi"/>
      <w:color w:val="365F91" w:themeColor="accent1" w:themeShade="BF"/>
      <w:sz w:val="26"/>
      <w:szCs w:val="26"/>
      <w:lang w:val="en-AU" w:eastAsia="en-US"/>
    </w:rPr>
  </w:style>
  <w:style w:type="paragraph" w:styleId="Revision">
    <w:name w:val="Revision"/>
    <w:hidden/>
    <w:uiPriority w:val="99"/>
    <w:semiHidden/>
    <w:rsid w:val="0064161F"/>
    <w:rPr>
      <w:rFonts w:ascii="Arial" w:eastAsiaTheme="minorHAnsi" w:hAnsi="Arial" w:cstheme="minorBidi"/>
      <w:sz w:val="21"/>
      <w:szCs w:val="22"/>
      <w:lang w:val="en-AU" w:eastAsia="en-US"/>
    </w:rPr>
  </w:style>
  <w:style w:type="character" w:customStyle="1" w:styleId="normaltextrun">
    <w:name w:val="normaltextrun"/>
    <w:basedOn w:val="DefaultParagraphFont"/>
    <w:rsid w:val="008367B4"/>
  </w:style>
  <w:style w:type="paragraph" w:customStyle="1" w:styleId="Default">
    <w:name w:val="Default"/>
    <w:rsid w:val="007C1D4B"/>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190">
      <w:bodyDiv w:val="1"/>
      <w:marLeft w:val="0"/>
      <w:marRight w:val="0"/>
      <w:marTop w:val="0"/>
      <w:marBottom w:val="0"/>
      <w:divBdr>
        <w:top w:val="none" w:sz="0" w:space="0" w:color="auto"/>
        <w:left w:val="none" w:sz="0" w:space="0" w:color="auto"/>
        <w:bottom w:val="none" w:sz="0" w:space="0" w:color="auto"/>
        <w:right w:val="none" w:sz="0" w:space="0" w:color="auto"/>
      </w:divBdr>
    </w:div>
    <w:div w:id="143157333">
      <w:bodyDiv w:val="1"/>
      <w:marLeft w:val="0"/>
      <w:marRight w:val="0"/>
      <w:marTop w:val="0"/>
      <w:marBottom w:val="0"/>
      <w:divBdr>
        <w:top w:val="none" w:sz="0" w:space="0" w:color="auto"/>
        <w:left w:val="none" w:sz="0" w:space="0" w:color="auto"/>
        <w:bottom w:val="none" w:sz="0" w:space="0" w:color="auto"/>
        <w:right w:val="none" w:sz="0" w:space="0" w:color="auto"/>
      </w:divBdr>
    </w:div>
    <w:div w:id="144012727">
      <w:bodyDiv w:val="1"/>
      <w:marLeft w:val="0"/>
      <w:marRight w:val="0"/>
      <w:marTop w:val="0"/>
      <w:marBottom w:val="0"/>
      <w:divBdr>
        <w:top w:val="none" w:sz="0" w:space="0" w:color="auto"/>
        <w:left w:val="none" w:sz="0" w:space="0" w:color="auto"/>
        <w:bottom w:val="none" w:sz="0" w:space="0" w:color="auto"/>
        <w:right w:val="none" w:sz="0" w:space="0" w:color="auto"/>
      </w:divBdr>
    </w:div>
    <w:div w:id="201481152">
      <w:bodyDiv w:val="1"/>
      <w:marLeft w:val="0"/>
      <w:marRight w:val="0"/>
      <w:marTop w:val="0"/>
      <w:marBottom w:val="0"/>
      <w:divBdr>
        <w:top w:val="none" w:sz="0" w:space="0" w:color="auto"/>
        <w:left w:val="none" w:sz="0" w:space="0" w:color="auto"/>
        <w:bottom w:val="none" w:sz="0" w:space="0" w:color="auto"/>
        <w:right w:val="none" w:sz="0" w:space="0" w:color="auto"/>
      </w:divBdr>
    </w:div>
    <w:div w:id="510221473">
      <w:bodyDiv w:val="1"/>
      <w:marLeft w:val="0"/>
      <w:marRight w:val="0"/>
      <w:marTop w:val="0"/>
      <w:marBottom w:val="0"/>
      <w:divBdr>
        <w:top w:val="none" w:sz="0" w:space="0" w:color="auto"/>
        <w:left w:val="none" w:sz="0" w:space="0" w:color="auto"/>
        <w:bottom w:val="none" w:sz="0" w:space="0" w:color="auto"/>
        <w:right w:val="none" w:sz="0" w:space="0" w:color="auto"/>
      </w:divBdr>
    </w:div>
    <w:div w:id="803812469">
      <w:bodyDiv w:val="1"/>
      <w:marLeft w:val="0"/>
      <w:marRight w:val="0"/>
      <w:marTop w:val="0"/>
      <w:marBottom w:val="0"/>
      <w:divBdr>
        <w:top w:val="none" w:sz="0" w:space="0" w:color="auto"/>
        <w:left w:val="none" w:sz="0" w:space="0" w:color="auto"/>
        <w:bottom w:val="none" w:sz="0" w:space="0" w:color="auto"/>
        <w:right w:val="none" w:sz="0" w:space="0" w:color="auto"/>
      </w:divBdr>
    </w:div>
    <w:div w:id="865751271">
      <w:bodyDiv w:val="1"/>
      <w:marLeft w:val="0"/>
      <w:marRight w:val="0"/>
      <w:marTop w:val="0"/>
      <w:marBottom w:val="0"/>
      <w:divBdr>
        <w:top w:val="none" w:sz="0" w:space="0" w:color="auto"/>
        <w:left w:val="none" w:sz="0" w:space="0" w:color="auto"/>
        <w:bottom w:val="none" w:sz="0" w:space="0" w:color="auto"/>
        <w:right w:val="none" w:sz="0" w:space="0" w:color="auto"/>
      </w:divBdr>
    </w:div>
    <w:div w:id="1080910003">
      <w:bodyDiv w:val="1"/>
      <w:marLeft w:val="0"/>
      <w:marRight w:val="0"/>
      <w:marTop w:val="0"/>
      <w:marBottom w:val="0"/>
      <w:divBdr>
        <w:top w:val="none" w:sz="0" w:space="0" w:color="auto"/>
        <w:left w:val="none" w:sz="0" w:space="0" w:color="auto"/>
        <w:bottom w:val="none" w:sz="0" w:space="0" w:color="auto"/>
        <w:right w:val="none" w:sz="0" w:space="0" w:color="auto"/>
      </w:divBdr>
    </w:div>
    <w:div w:id="1181579332">
      <w:bodyDiv w:val="1"/>
      <w:marLeft w:val="0"/>
      <w:marRight w:val="0"/>
      <w:marTop w:val="0"/>
      <w:marBottom w:val="0"/>
      <w:divBdr>
        <w:top w:val="none" w:sz="0" w:space="0" w:color="auto"/>
        <w:left w:val="none" w:sz="0" w:space="0" w:color="auto"/>
        <w:bottom w:val="none" w:sz="0" w:space="0" w:color="auto"/>
        <w:right w:val="none" w:sz="0" w:space="0" w:color="auto"/>
      </w:divBdr>
    </w:div>
    <w:div w:id="1278486835">
      <w:bodyDiv w:val="1"/>
      <w:marLeft w:val="0"/>
      <w:marRight w:val="0"/>
      <w:marTop w:val="0"/>
      <w:marBottom w:val="0"/>
      <w:divBdr>
        <w:top w:val="none" w:sz="0" w:space="0" w:color="auto"/>
        <w:left w:val="none" w:sz="0" w:space="0" w:color="auto"/>
        <w:bottom w:val="none" w:sz="0" w:space="0" w:color="auto"/>
        <w:right w:val="none" w:sz="0" w:space="0" w:color="auto"/>
      </w:divBdr>
    </w:div>
    <w:div w:id="1414811785">
      <w:bodyDiv w:val="1"/>
      <w:marLeft w:val="0"/>
      <w:marRight w:val="0"/>
      <w:marTop w:val="0"/>
      <w:marBottom w:val="0"/>
      <w:divBdr>
        <w:top w:val="none" w:sz="0" w:space="0" w:color="auto"/>
        <w:left w:val="none" w:sz="0" w:space="0" w:color="auto"/>
        <w:bottom w:val="none" w:sz="0" w:space="0" w:color="auto"/>
        <w:right w:val="none" w:sz="0" w:space="0" w:color="auto"/>
      </w:divBdr>
    </w:div>
    <w:div w:id="1528181139">
      <w:bodyDiv w:val="1"/>
      <w:marLeft w:val="0"/>
      <w:marRight w:val="0"/>
      <w:marTop w:val="0"/>
      <w:marBottom w:val="0"/>
      <w:divBdr>
        <w:top w:val="none" w:sz="0" w:space="0" w:color="auto"/>
        <w:left w:val="none" w:sz="0" w:space="0" w:color="auto"/>
        <w:bottom w:val="none" w:sz="0" w:space="0" w:color="auto"/>
        <w:right w:val="none" w:sz="0" w:space="0" w:color="auto"/>
      </w:divBdr>
    </w:div>
    <w:div w:id="1555003568">
      <w:bodyDiv w:val="1"/>
      <w:marLeft w:val="0"/>
      <w:marRight w:val="0"/>
      <w:marTop w:val="0"/>
      <w:marBottom w:val="0"/>
      <w:divBdr>
        <w:top w:val="none" w:sz="0" w:space="0" w:color="auto"/>
        <w:left w:val="none" w:sz="0" w:space="0" w:color="auto"/>
        <w:bottom w:val="none" w:sz="0" w:space="0" w:color="auto"/>
        <w:right w:val="none" w:sz="0" w:space="0" w:color="auto"/>
      </w:divBdr>
    </w:div>
    <w:div w:id="1667127932">
      <w:bodyDiv w:val="1"/>
      <w:marLeft w:val="0"/>
      <w:marRight w:val="0"/>
      <w:marTop w:val="0"/>
      <w:marBottom w:val="0"/>
      <w:divBdr>
        <w:top w:val="none" w:sz="0" w:space="0" w:color="auto"/>
        <w:left w:val="none" w:sz="0" w:space="0" w:color="auto"/>
        <w:bottom w:val="none" w:sz="0" w:space="0" w:color="auto"/>
        <w:right w:val="none" w:sz="0" w:space="0" w:color="auto"/>
      </w:divBdr>
    </w:div>
    <w:div w:id="1709643863">
      <w:bodyDiv w:val="1"/>
      <w:marLeft w:val="0"/>
      <w:marRight w:val="0"/>
      <w:marTop w:val="0"/>
      <w:marBottom w:val="0"/>
      <w:divBdr>
        <w:top w:val="none" w:sz="0" w:space="0" w:color="auto"/>
        <w:left w:val="none" w:sz="0" w:space="0" w:color="auto"/>
        <w:bottom w:val="none" w:sz="0" w:space="0" w:color="auto"/>
        <w:right w:val="none" w:sz="0" w:space="0" w:color="auto"/>
      </w:divBdr>
    </w:div>
    <w:div w:id="1813407949">
      <w:bodyDiv w:val="1"/>
      <w:marLeft w:val="0"/>
      <w:marRight w:val="0"/>
      <w:marTop w:val="0"/>
      <w:marBottom w:val="0"/>
      <w:divBdr>
        <w:top w:val="none" w:sz="0" w:space="0" w:color="auto"/>
        <w:left w:val="none" w:sz="0" w:space="0" w:color="auto"/>
        <w:bottom w:val="none" w:sz="0" w:space="0" w:color="auto"/>
        <w:right w:val="none" w:sz="0" w:space="0" w:color="auto"/>
      </w:divBdr>
    </w:div>
    <w:div w:id="2010712501">
      <w:bodyDiv w:val="1"/>
      <w:marLeft w:val="0"/>
      <w:marRight w:val="0"/>
      <w:marTop w:val="0"/>
      <w:marBottom w:val="0"/>
      <w:divBdr>
        <w:top w:val="none" w:sz="0" w:space="0" w:color="auto"/>
        <w:left w:val="none" w:sz="0" w:space="0" w:color="auto"/>
        <w:bottom w:val="none" w:sz="0" w:space="0" w:color="auto"/>
        <w:right w:val="none" w:sz="0" w:space="0" w:color="auto"/>
      </w:divBdr>
    </w:div>
    <w:div w:id="20130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fs.com.au"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1755</Words>
  <Characters>10004</Characters>
  <Application>Microsoft Office Word</Application>
  <DocSecurity>0</DocSecurity>
  <Lines>83</Lines>
  <Paragraphs>23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201129 - NAFS Master Franchise Agreement (mark-up) - Copy</vt:lpstr>
    </vt:vector>
  </TitlesOfParts>
  <Company/>
  <LinksUpToDate>false</LinksUpToDate>
  <CharactersWithSpaces>11736</CharactersWithSpaces>
  <SharedDoc>false</SharedDoc>
  <HLinks>
    <vt:vector size="216" baseType="variant">
      <vt:variant>
        <vt:i4>1638452</vt:i4>
      </vt:variant>
      <vt:variant>
        <vt:i4>244</vt:i4>
      </vt:variant>
      <vt:variant>
        <vt:i4>0</vt:i4>
      </vt:variant>
      <vt:variant>
        <vt:i4>5</vt:i4>
      </vt:variant>
      <vt:variant>
        <vt:lpwstr/>
      </vt:variant>
      <vt:variant>
        <vt:lpwstr>_Toc393206437</vt:lpwstr>
      </vt:variant>
      <vt:variant>
        <vt:i4>1638452</vt:i4>
      </vt:variant>
      <vt:variant>
        <vt:i4>238</vt:i4>
      </vt:variant>
      <vt:variant>
        <vt:i4>0</vt:i4>
      </vt:variant>
      <vt:variant>
        <vt:i4>5</vt:i4>
      </vt:variant>
      <vt:variant>
        <vt:lpwstr/>
      </vt:variant>
      <vt:variant>
        <vt:lpwstr>_Toc393206436</vt:lpwstr>
      </vt:variant>
      <vt:variant>
        <vt:i4>1638452</vt:i4>
      </vt:variant>
      <vt:variant>
        <vt:i4>232</vt:i4>
      </vt:variant>
      <vt:variant>
        <vt:i4>0</vt:i4>
      </vt:variant>
      <vt:variant>
        <vt:i4>5</vt:i4>
      </vt:variant>
      <vt:variant>
        <vt:lpwstr/>
      </vt:variant>
      <vt:variant>
        <vt:lpwstr>_Toc393206435</vt:lpwstr>
      </vt:variant>
      <vt:variant>
        <vt:i4>1638452</vt:i4>
      </vt:variant>
      <vt:variant>
        <vt:i4>226</vt:i4>
      </vt:variant>
      <vt:variant>
        <vt:i4>0</vt:i4>
      </vt:variant>
      <vt:variant>
        <vt:i4>5</vt:i4>
      </vt:variant>
      <vt:variant>
        <vt:lpwstr/>
      </vt:variant>
      <vt:variant>
        <vt:lpwstr>_Toc393206434</vt:lpwstr>
      </vt:variant>
      <vt:variant>
        <vt:i4>1638452</vt:i4>
      </vt:variant>
      <vt:variant>
        <vt:i4>220</vt:i4>
      </vt:variant>
      <vt:variant>
        <vt:i4>0</vt:i4>
      </vt:variant>
      <vt:variant>
        <vt:i4>5</vt:i4>
      </vt:variant>
      <vt:variant>
        <vt:lpwstr/>
      </vt:variant>
      <vt:variant>
        <vt:lpwstr>_Toc393206433</vt:lpwstr>
      </vt:variant>
      <vt:variant>
        <vt:i4>1638452</vt:i4>
      </vt:variant>
      <vt:variant>
        <vt:i4>214</vt:i4>
      </vt:variant>
      <vt:variant>
        <vt:i4>0</vt:i4>
      </vt:variant>
      <vt:variant>
        <vt:i4>5</vt:i4>
      </vt:variant>
      <vt:variant>
        <vt:lpwstr/>
      </vt:variant>
      <vt:variant>
        <vt:lpwstr>_Toc393206432</vt:lpwstr>
      </vt:variant>
      <vt:variant>
        <vt:i4>1638452</vt:i4>
      </vt:variant>
      <vt:variant>
        <vt:i4>208</vt:i4>
      </vt:variant>
      <vt:variant>
        <vt:i4>0</vt:i4>
      </vt:variant>
      <vt:variant>
        <vt:i4>5</vt:i4>
      </vt:variant>
      <vt:variant>
        <vt:lpwstr/>
      </vt:variant>
      <vt:variant>
        <vt:lpwstr>_Toc393206431</vt:lpwstr>
      </vt:variant>
      <vt:variant>
        <vt:i4>1638452</vt:i4>
      </vt:variant>
      <vt:variant>
        <vt:i4>202</vt:i4>
      </vt:variant>
      <vt:variant>
        <vt:i4>0</vt:i4>
      </vt:variant>
      <vt:variant>
        <vt:i4>5</vt:i4>
      </vt:variant>
      <vt:variant>
        <vt:lpwstr/>
      </vt:variant>
      <vt:variant>
        <vt:lpwstr>_Toc393206430</vt:lpwstr>
      </vt:variant>
      <vt:variant>
        <vt:i4>1572916</vt:i4>
      </vt:variant>
      <vt:variant>
        <vt:i4>196</vt:i4>
      </vt:variant>
      <vt:variant>
        <vt:i4>0</vt:i4>
      </vt:variant>
      <vt:variant>
        <vt:i4>5</vt:i4>
      </vt:variant>
      <vt:variant>
        <vt:lpwstr/>
      </vt:variant>
      <vt:variant>
        <vt:lpwstr>_Toc393206429</vt:lpwstr>
      </vt:variant>
      <vt:variant>
        <vt:i4>1572916</vt:i4>
      </vt:variant>
      <vt:variant>
        <vt:i4>190</vt:i4>
      </vt:variant>
      <vt:variant>
        <vt:i4>0</vt:i4>
      </vt:variant>
      <vt:variant>
        <vt:i4>5</vt:i4>
      </vt:variant>
      <vt:variant>
        <vt:lpwstr/>
      </vt:variant>
      <vt:variant>
        <vt:lpwstr>_Toc393206428</vt:lpwstr>
      </vt:variant>
      <vt:variant>
        <vt:i4>1572916</vt:i4>
      </vt:variant>
      <vt:variant>
        <vt:i4>184</vt:i4>
      </vt:variant>
      <vt:variant>
        <vt:i4>0</vt:i4>
      </vt:variant>
      <vt:variant>
        <vt:i4>5</vt:i4>
      </vt:variant>
      <vt:variant>
        <vt:lpwstr/>
      </vt:variant>
      <vt:variant>
        <vt:lpwstr>_Toc393206427</vt:lpwstr>
      </vt:variant>
      <vt:variant>
        <vt:i4>1572916</vt:i4>
      </vt:variant>
      <vt:variant>
        <vt:i4>178</vt:i4>
      </vt:variant>
      <vt:variant>
        <vt:i4>0</vt:i4>
      </vt:variant>
      <vt:variant>
        <vt:i4>5</vt:i4>
      </vt:variant>
      <vt:variant>
        <vt:lpwstr/>
      </vt:variant>
      <vt:variant>
        <vt:lpwstr>_Toc393206426</vt:lpwstr>
      </vt:variant>
      <vt:variant>
        <vt:i4>1572916</vt:i4>
      </vt:variant>
      <vt:variant>
        <vt:i4>172</vt:i4>
      </vt:variant>
      <vt:variant>
        <vt:i4>0</vt:i4>
      </vt:variant>
      <vt:variant>
        <vt:i4>5</vt:i4>
      </vt:variant>
      <vt:variant>
        <vt:lpwstr/>
      </vt:variant>
      <vt:variant>
        <vt:lpwstr>_Toc393206425</vt:lpwstr>
      </vt:variant>
      <vt:variant>
        <vt:i4>1572916</vt:i4>
      </vt:variant>
      <vt:variant>
        <vt:i4>166</vt:i4>
      </vt:variant>
      <vt:variant>
        <vt:i4>0</vt:i4>
      </vt:variant>
      <vt:variant>
        <vt:i4>5</vt:i4>
      </vt:variant>
      <vt:variant>
        <vt:lpwstr/>
      </vt:variant>
      <vt:variant>
        <vt:lpwstr>_Toc393206424</vt:lpwstr>
      </vt:variant>
      <vt:variant>
        <vt:i4>1572916</vt:i4>
      </vt:variant>
      <vt:variant>
        <vt:i4>160</vt:i4>
      </vt:variant>
      <vt:variant>
        <vt:i4>0</vt:i4>
      </vt:variant>
      <vt:variant>
        <vt:i4>5</vt:i4>
      </vt:variant>
      <vt:variant>
        <vt:lpwstr/>
      </vt:variant>
      <vt:variant>
        <vt:lpwstr>_Toc393206423</vt:lpwstr>
      </vt:variant>
      <vt:variant>
        <vt:i4>1572916</vt:i4>
      </vt:variant>
      <vt:variant>
        <vt:i4>154</vt:i4>
      </vt:variant>
      <vt:variant>
        <vt:i4>0</vt:i4>
      </vt:variant>
      <vt:variant>
        <vt:i4>5</vt:i4>
      </vt:variant>
      <vt:variant>
        <vt:lpwstr/>
      </vt:variant>
      <vt:variant>
        <vt:lpwstr>_Toc393206422</vt:lpwstr>
      </vt:variant>
      <vt:variant>
        <vt:i4>1572916</vt:i4>
      </vt:variant>
      <vt:variant>
        <vt:i4>148</vt:i4>
      </vt:variant>
      <vt:variant>
        <vt:i4>0</vt:i4>
      </vt:variant>
      <vt:variant>
        <vt:i4>5</vt:i4>
      </vt:variant>
      <vt:variant>
        <vt:lpwstr/>
      </vt:variant>
      <vt:variant>
        <vt:lpwstr>_Toc393206421</vt:lpwstr>
      </vt:variant>
      <vt:variant>
        <vt:i4>1572916</vt:i4>
      </vt:variant>
      <vt:variant>
        <vt:i4>142</vt:i4>
      </vt:variant>
      <vt:variant>
        <vt:i4>0</vt:i4>
      </vt:variant>
      <vt:variant>
        <vt:i4>5</vt:i4>
      </vt:variant>
      <vt:variant>
        <vt:lpwstr/>
      </vt:variant>
      <vt:variant>
        <vt:lpwstr>_Toc393206420</vt:lpwstr>
      </vt:variant>
      <vt:variant>
        <vt:i4>1769524</vt:i4>
      </vt:variant>
      <vt:variant>
        <vt:i4>136</vt:i4>
      </vt:variant>
      <vt:variant>
        <vt:i4>0</vt:i4>
      </vt:variant>
      <vt:variant>
        <vt:i4>5</vt:i4>
      </vt:variant>
      <vt:variant>
        <vt:lpwstr/>
      </vt:variant>
      <vt:variant>
        <vt:lpwstr>_Toc393206419</vt:lpwstr>
      </vt:variant>
      <vt:variant>
        <vt:i4>1769524</vt:i4>
      </vt:variant>
      <vt:variant>
        <vt:i4>130</vt:i4>
      </vt:variant>
      <vt:variant>
        <vt:i4>0</vt:i4>
      </vt:variant>
      <vt:variant>
        <vt:i4>5</vt:i4>
      </vt:variant>
      <vt:variant>
        <vt:lpwstr/>
      </vt:variant>
      <vt:variant>
        <vt:lpwstr>_Toc393206418</vt:lpwstr>
      </vt:variant>
      <vt:variant>
        <vt:i4>1769524</vt:i4>
      </vt:variant>
      <vt:variant>
        <vt:i4>124</vt:i4>
      </vt:variant>
      <vt:variant>
        <vt:i4>0</vt:i4>
      </vt:variant>
      <vt:variant>
        <vt:i4>5</vt:i4>
      </vt:variant>
      <vt:variant>
        <vt:lpwstr/>
      </vt:variant>
      <vt:variant>
        <vt:lpwstr>_Toc393206417</vt:lpwstr>
      </vt:variant>
      <vt:variant>
        <vt:i4>1769524</vt:i4>
      </vt:variant>
      <vt:variant>
        <vt:i4>118</vt:i4>
      </vt:variant>
      <vt:variant>
        <vt:i4>0</vt:i4>
      </vt:variant>
      <vt:variant>
        <vt:i4>5</vt:i4>
      </vt:variant>
      <vt:variant>
        <vt:lpwstr/>
      </vt:variant>
      <vt:variant>
        <vt:lpwstr>_Toc393206416</vt:lpwstr>
      </vt:variant>
      <vt:variant>
        <vt:i4>1769524</vt:i4>
      </vt:variant>
      <vt:variant>
        <vt:i4>112</vt:i4>
      </vt:variant>
      <vt:variant>
        <vt:i4>0</vt:i4>
      </vt:variant>
      <vt:variant>
        <vt:i4>5</vt:i4>
      </vt:variant>
      <vt:variant>
        <vt:lpwstr/>
      </vt:variant>
      <vt:variant>
        <vt:lpwstr>_Toc393206415</vt:lpwstr>
      </vt:variant>
      <vt:variant>
        <vt:i4>1769524</vt:i4>
      </vt:variant>
      <vt:variant>
        <vt:i4>106</vt:i4>
      </vt:variant>
      <vt:variant>
        <vt:i4>0</vt:i4>
      </vt:variant>
      <vt:variant>
        <vt:i4>5</vt:i4>
      </vt:variant>
      <vt:variant>
        <vt:lpwstr/>
      </vt:variant>
      <vt:variant>
        <vt:lpwstr>_Toc393206414</vt:lpwstr>
      </vt:variant>
      <vt:variant>
        <vt:i4>1769524</vt:i4>
      </vt:variant>
      <vt:variant>
        <vt:i4>100</vt:i4>
      </vt:variant>
      <vt:variant>
        <vt:i4>0</vt:i4>
      </vt:variant>
      <vt:variant>
        <vt:i4>5</vt:i4>
      </vt:variant>
      <vt:variant>
        <vt:lpwstr/>
      </vt:variant>
      <vt:variant>
        <vt:lpwstr>_Toc393206413</vt:lpwstr>
      </vt:variant>
      <vt:variant>
        <vt:i4>1769524</vt:i4>
      </vt:variant>
      <vt:variant>
        <vt:i4>94</vt:i4>
      </vt:variant>
      <vt:variant>
        <vt:i4>0</vt:i4>
      </vt:variant>
      <vt:variant>
        <vt:i4>5</vt:i4>
      </vt:variant>
      <vt:variant>
        <vt:lpwstr/>
      </vt:variant>
      <vt:variant>
        <vt:lpwstr>_Toc393206412</vt:lpwstr>
      </vt:variant>
      <vt:variant>
        <vt:i4>1769524</vt:i4>
      </vt:variant>
      <vt:variant>
        <vt:i4>88</vt:i4>
      </vt:variant>
      <vt:variant>
        <vt:i4>0</vt:i4>
      </vt:variant>
      <vt:variant>
        <vt:i4>5</vt:i4>
      </vt:variant>
      <vt:variant>
        <vt:lpwstr/>
      </vt:variant>
      <vt:variant>
        <vt:lpwstr>_Toc393206411</vt:lpwstr>
      </vt:variant>
      <vt:variant>
        <vt:i4>1769524</vt:i4>
      </vt:variant>
      <vt:variant>
        <vt:i4>82</vt:i4>
      </vt:variant>
      <vt:variant>
        <vt:i4>0</vt:i4>
      </vt:variant>
      <vt:variant>
        <vt:i4>5</vt:i4>
      </vt:variant>
      <vt:variant>
        <vt:lpwstr/>
      </vt:variant>
      <vt:variant>
        <vt:lpwstr>_Toc393206410</vt:lpwstr>
      </vt:variant>
      <vt:variant>
        <vt:i4>1703988</vt:i4>
      </vt:variant>
      <vt:variant>
        <vt:i4>76</vt:i4>
      </vt:variant>
      <vt:variant>
        <vt:i4>0</vt:i4>
      </vt:variant>
      <vt:variant>
        <vt:i4>5</vt:i4>
      </vt:variant>
      <vt:variant>
        <vt:lpwstr/>
      </vt:variant>
      <vt:variant>
        <vt:lpwstr>_Toc393206409</vt:lpwstr>
      </vt:variant>
      <vt:variant>
        <vt:i4>1703988</vt:i4>
      </vt:variant>
      <vt:variant>
        <vt:i4>70</vt:i4>
      </vt:variant>
      <vt:variant>
        <vt:i4>0</vt:i4>
      </vt:variant>
      <vt:variant>
        <vt:i4>5</vt:i4>
      </vt:variant>
      <vt:variant>
        <vt:lpwstr/>
      </vt:variant>
      <vt:variant>
        <vt:lpwstr>_Toc393206408</vt:lpwstr>
      </vt:variant>
      <vt:variant>
        <vt:i4>1703988</vt:i4>
      </vt:variant>
      <vt:variant>
        <vt:i4>64</vt:i4>
      </vt:variant>
      <vt:variant>
        <vt:i4>0</vt:i4>
      </vt:variant>
      <vt:variant>
        <vt:i4>5</vt:i4>
      </vt:variant>
      <vt:variant>
        <vt:lpwstr/>
      </vt:variant>
      <vt:variant>
        <vt:lpwstr>_Toc393206407</vt:lpwstr>
      </vt:variant>
      <vt:variant>
        <vt:i4>1703988</vt:i4>
      </vt:variant>
      <vt:variant>
        <vt:i4>58</vt:i4>
      </vt:variant>
      <vt:variant>
        <vt:i4>0</vt:i4>
      </vt:variant>
      <vt:variant>
        <vt:i4>5</vt:i4>
      </vt:variant>
      <vt:variant>
        <vt:lpwstr/>
      </vt:variant>
      <vt:variant>
        <vt:lpwstr>_Toc393206406</vt:lpwstr>
      </vt:variant>
      <vt:variant>
        <vt:i4>1703988</vt:i4>
      </vt:variant>
      <vt:variant>
        <vt:i4>52</vt:i4>
      </vt:variant>
      <vt:variant>
        <vt:i4>0</vt:i4>
      </vt:variant>
      <vt:variant>
        <vt:i4>5</vt:i4>
      </vt:variant>
      <vt:variant>
        <vt:lpwstr/>
      </vt:variant>
      <vt:variant>
        <vt:lpwstr>_Toc393206405</vt:lpwstr>
      </vt:variant>
      <vt:variant>
        <vt:i4>1703988</vt:i4>
      </vt:variant>
      <vt:variant>
        <vt:i4>46</vt:i4>
      </vt:variant>
      <vt:variant>
        <vt:i4>0</vt:i4>
      </vt:variant>
      <vt:variant>
        <vt:i4>5</vt:i4>
      </vt:variant>
      <vt:variant>
        <vt:lpwstr/>
      </vt:variant>
      <vt:variant>
        <vt:lpwstr>_Toc393206404</vt:lpwstr>
      </vt:variant>
      <vt:variant>
        <vt:i4>1703988</vt:i4>
      </vt:variant>
      <vt:variant>
        <vt:i4>40</vt:i4>
      </vt:variant>
      <vt:variant>
        <vt:i4>0</vt:i4>
      </vt:variant>
      <vt:variant>
        <vt:i4>5</vt:i4>
      </vt:variant>
      <vt:variant>
        <vt:lpwstr/>
      </vt:variant>
      <vt:variant>
        <vt:lpwstr>_Toc393206403</vt:lpwstr>
      </vt:variant>
      <vt:variant>
        <vt:i4>1703988</vt:i4>
      </vt:variant>
      <vt:variant>
        <vt:i4>34</vt:i4>
      </vt:variant>
      <vt:variant>
        <vt:i4>0</vt:i4>
      </vt:variant>
      <vt:variant>
        <vt:i4>5</vt:i4>
      </vt:variant>
      <vt:variant>
        <vt:lpwstr/>
      </vt:variant>
      <vt:variant>
        <vt:lpwstr>_Toc393206402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210317 - Draft Prior Representations Deed - Section 20</dc:title>
  <dc:subject/>
  <dc:creator>Nicole</dc:creator>
  <cp:keywords/>
  <cp:lastModifiedBy>Samantha Campbell - Jtax</cp:lastModifiedBy>
  <cp:revision>9</cp:revision>
  <dcterms:created xsi:type="dcterms:W3CDTF">2021-03-21T05:57:00Z</dcterms:created>
  <dcterms:modified xsi:type="dcterms:W3CDTF">2022-02-11T07:04:00Z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aba40ba9-e062-4d47-a2e0-cb5ea1af3f10</vt:lpwstr>
  </property>
  <property fmtid="{D5CDD505-2E9C-101B-9397-08002B2CF9AE}" pid="3" name="MatterTypeId">
    <vt:lpwstr>b19dc277-6811-44d4-8130-a8ac96851970_QLD</vt:lpwstr>
  </property>
  <property fmtid="{D5CDD505-2E9C-101B-9397-08002B2CF9AE}" pid="4" name="MatterFileId">
    <vt:lpwstr>a6132405-a2e2-4f6d-9a33-2a8b0d07b64b</vt:lpwstr>
  </property>
  <property fmtid="{D5CDD505-2E9C-101B-9397-08002B2CF9AE}" pid="5" name="ParentFolderId">
    <vt:lpwstr>c6e26451-2a73-4523-808b-0ee4f9a31393</vt:lpwstr>
  </property>
  <property fmtid="{D5CDD505-2E9C-101B-9397-08002B2CF9AE}" pid="6" name="MatterFileProviderId">
    <vt:lpwstr>SmokeballDocuments.WordFileOpener</vt:lpwstr>
  </property>
</Properties>
</file>